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709"/>
        </w:tabs>
        <w:kinsoku/>
        <w:wordWrap/>
        <w:overflowPunct/>
        <w:topLinePunct w:val="0"/>
        <w:autoSpaceDE/>
        <w:autoSpaceDN/>
        <w:bidi w:val="0"/>
        <w:adjustRightInd/>
        <w:snapToGrid/>
        <w:spacing w:after="0" w:line="280" w:lineRule="exact"/>
        <w:ind w:left="4804" w:leftChars="-41" w:right="0" w:rightChars="0" w:hanging="4902" w:hangingChars="1750"/>
        <w:jc w:val="left"/>
        <w:textAlignment w:val="auto"/>
        <w:outlineLvl w:val="9"/>
        <w:rPr>
          <w:b/>
          <w:sz w:val="28"/>
          <w:szCs w:val="28"/>
          <w:lang w:val="en-US"/>
        </w:rPr>
      </w:pPr>
      <w:r>
        <w:rPr>
          <w:b/>
          <w:sz w:val="28"/>
          <w:szCs w:val="28"/>
          <w:lang w:val="en-US"/>
        </w:rPr>
        <w:t xml:space="preserve">                                                                                                                                                                                                                                                                                                                                                                                                                                                                                                                                                                                                                                                                                                                                                                                                                                                                                                                                                                                                                                                                                                                                                                                                                                                                                                                                                                                                                                                                                                                                                                                                                                                                                                                                                                                                                                                                                                                                                                                                                                                                                                                                                                                                                                                                                                                                                                                                                                                                                                                                                                                                                                                                                                                                                                                                                                                                                                                                                                                                                                                                                                                                                                                                                                                                                                                                                                                                                                                                                                                                                                                                                                                                                                                                                                                                                                                                                                                                                                                                                                                                                                                                                                                                                </w:t>
      </w:r>
      <w:r>
        <w:rPr>
          <w:b/>
          <w:sz w:val="28"/>
          <w:szCs w:val="28"/>
          <w:lang w:val="en-US"/>
        </w:rPr>
        <w:t xml:space="preserve">                                                                                                                                            </w:t>
      </w:r>
    </w:p>
    <w:p>
      <w:pPr>
        <w:keepNext w:val="0"/>
        <w:keepLines w:val="0"/>
        <w:pageBreakBefore w:val="0"/>
        <w:widowControl/>
        <w:tabs>
          <w:tab w:val="left" w:pos="709"/>
        </w:tabs>
        <w:kinsoku/>
        <w:wordWrap/>
        <w:overflowPunct/>
        <w:topLinePunct w:val="0"/>
        <w:autoSpaceDE/>
        <w:autoSpaceDN/>
        <w:bidi w:val="0"/>
        <w:adjustRightInd/>
        <w:snapToGrid/>
        <w:spacing w:after="0" w:line="280" w:lineRule="exact"/>
        <w:ind w:right="0" w:rightChars="0" w:firstLine="4482" w:firstLineChars="1600"/>
        <w:jc w:val="left"/>
        <w:textAlignment w:val="auto"/>
        <w:outlineLvl w:val="9"/>
        <w:rPr>
          <w:b/>
          <w:sz w:val="30"/>
          <w:szCs w:val="30"/>
        </w:rPr>
      </w:pPr>
      <w:r>
        <w:rPr>
          <w:b/>
          <w:sz w:val="28"/>
          <w:szCs w:val="28"/>
          <w:lang w:val="ru-RU"/>
        </w:rPr>
        <w:t xml:space="preserve">                                                                     </w:t>
      </w:r>
    </w:p>
    <w:p>
      <w:pPr>
        <w:keepNext w:val="0"/>
        <w:keepLines w:val="0"/>
        <w:pageBreakBefore w:val="0"/>
        <w:widowControl/>
        <w:kinsoku/>
        <w:wordWrap/>
        <w:overflowPunct/>
        <w:topLinePunct w:val="0"/>
        <w:autoSpaceDE/>
        <w:autoSpaceDN/>
        <w:bidi w:val="0"/>
        <w:adjustRightInd/>
        <w:snapToGrid/>
        <w:spacing w:after="0" w:line="280" w:lineRule="exact"/>
        <w:ind w:left="4820" w:right="0" w:rightChars="0"/>
        <w:jc w:val="left"/>
        <w:textAlignment w:val="auto"/>
        <w:outlineLvl w:val="9"/>
        <w:rPr>
          <w:sz w:val="30"/>
          <w:szCs w:val="30"/>
          <w:lang w:val="ru-RU"/>
        </w:rPr>
      </w:pPr>
      <w:r>
        <w:rPr>
          <w:sz w:val="30"/>
          <w:szCs w:val="30"/>
          <w:lang w:val="ru-RU"/>
        </w:rPr>
        <w:t xml:space="preserve">Директор </w:t>
      </w:r>
    </w:p>
    <w:p>
      <w:pPr>
        <w:keepNext w:val="0"/>
        <w:keepLines w:val="0"/>
        <w:pageBreakBefore w:val="0"/>
        <w:widowControl/>
        <w:kinsoku/>
        <w:wordWrap/>
        <w:overflowPunct/>
        <w:topLinePunct w:val="0"/>
        <w:autoSpaceDE/>
        <w:autoSpaceDN/>
        <w:bidi w:val="0"/>
        <w:adjustRightInd/>
        <w:snapToGrid/>
        <w:spacing w:after="0" w:line="280" w:lineRule="exact"/>
        <w:ind w:left="4820" w:right="0" w:rightChars="0"/>
        <w:jc w:val="left"/>
        <w:textAlignment w:val="auto"/>
        <w:outlineLvl w:val="9"/>
        <w:rPr>
          <w:sz w:val="30"/>
          <w:szCs w:val="30"/>
        </w:rPr>
      </w:pPr>
      <w:r>
        <w:rPr>
          <w:sz w:val="30"/>
          <w:szCs w:val="30"/>
        </w:rPr>
        <w:t>Могилевского филиала</w:t>
      </w:r>
    </w:p>
    <w:p>
      <w:pPr>
        <w:keepNext w:val="0"/>
        <w:keepLines w:val="0"/>
        <w:pageBreakBefore w:val="0"/>
        <w:widowControl/>
        <w:kinsoku/>
        <w:wordWrap/>
        <w:overflowPunct/>
        <w:topLinePunct w:val="0"/>
        <w:autoSpaceDE/>
        <w:autoSpaceDN/>
        <w:bidi w:val="0"/>
        <w:adjustRightInd/>
        <w:snapToGrid/>
        <w:spacing w:after="0" w:line="280" w:lineRule="exact"/>
        <w:ind w:left="4820" w:right="0" w:rightChars="0"/>
        <w:jc w:val="left"/>
        <w:textAlignment w:val="auto"/>
        <w:outlineLvl w:val="9"/>
        <w:rPr>
          <w:sz w:val="30"/>
          <w:szCs w:val="30"/>
        </w:rPr>
      </w:pPr>
      <w:r>
        <w:rPr>
          <w:sz w:val="30"/>
          <w:szCs w:val="30"/>
        </w:rPr>
        <w:t>РУП "Белтелеком"</w:t>
      </w:r>
    </w:p>
    <w:p>
      <w:pPr>
        <w:keepNext w:val="0"/>
        <w:keepLines w:val="0"/>
        <w:pageBreakBefore w:val="0"/>
        <w:widowControl/>
        <w:kinsoku/>
        <w:wordWrap/>
        <w:overflowPunct/>
        <w:topLinePunct w:val="0"/>
        <w:autoSpaceDE/>
        <w:autoSpaceDN/>
        <w:bidi w:val="0"/>
        <w:adjustRightInd/>
        <w:snapToGrid/>
        <w:spacing w:after="0" w:line="280" w:lineRule="exact"/>
        <w:ind w:left="4819" w:leftChars="0" w:right="0" w:rightChars="0" w:firstLine="0" w:firstLineChars="0"/>
        <w:jc w:val="left"/>
        <w:textAlignment w:val="auto"/>
        <w:outlineLvl w:val="9"/>
        <w:rPr>
          <w:sz w:val="30"/>
          <w:szCs w:val="30"/>
        </w:rPr>
      </w:pPr>
      <w:r>
        <w:rPr>
          <w:sz w:val="30"/>
          <w:szCs w:val="30"/>
        </w:rPr>
        <w:t>___________</w:t>
      </w:r>
      <w:r>
        <w:rPr>
          <w:sz w:val="30"/>
          <w:szCs w:val="30"/>
          <w:lang w:val="ru-RU"/>
        </w:rPr>
        <w:t>А</w:t>
      </w:r>
      <w:r>
        <w:rPr>
          <w:sz w:val="30"/>
          <w:szCs w:val="30"/>
        </w:rPr>
        <w:t>.В.</w:t>
      </w:r>
      <w:r>
        <w:rPr>
          <w:sz w:val="30"/>
          <w:szCs w:val="30"/>
          <w:lang w:val="ru-RU"/>
        </w:rPr>
        <w:t>Черный</w:t>
      </w:r>
    </w:p>
    <w:p>
      <w:pPr>
        <w:keepNext w:val="0"/>
        <w:keepLines w:val="0"/>
        <w:pageBreakBefore w:val="0"/>
        <w:widowControl/>
        <w:tabs>
          <w:tab w:val="left" w:pos="720"/>
        </w:tabs>
        <w:kinsoku/>
        <w:wordWrap/>
        <w:overflowPunct/>
        <w:topLinePunct w:val="0"/>
        <w:autoSpaceDE/>
        <w:autoSpaceDN/>
        <w:bidi w:val="0"/>
        <w:adjustRightInd/>
        <w:snapToGrid/>
        <w:spacing w:after="0" w:line="280" w:lineRule="exact"/>
        <w:ind w:left="4819" w:leftChars="0" w:right="0" w:rightChars="0" w:firstLine="0" w:firstLineChars="0"/>
        <w:jc w:val="left"/>
        <w:textAlignment w:val="auto"/>
        <w:outlineLvl w:val="9"/>
        <w:rPr>
          <w:sz w:val="30"/>
          <w:szCs w:val="30"/>
        </w:rPr>
      </w:pPr>
      <w:r>
        <w:rPr>
          <w:sz w:val="30"/>
          <w:szCs w:val="30"/>
        </w:rPr>
        <w:t xml:space="preserve">«      » </w:t>
      </w:r>
      <w:bookmarkStart w:id="0" w:name="_GoBack"/>
      <w:bookmarkEnd w:id="0"/>
      <w:r>
        <w:rPr>
          <w:sz w:val="30"/>
          <w:szCs w:val="30"/>
          <w:lang w:val="ru-RU"/>
        </w:rPr>
        <w:t>март</w:t>
      </w:r>
      <w:r>
        <w:rPr>
          <w:sz w:val="30"/>
          <w:szCs w:val="30"/>
        </w:rPr>
        <w:t xml:space="preserve"> 202</w:t>
      </w:r>
      <w:r>
        <w:rPr>
          <w:sz w:val="30"/>
          <w:szCs w:val="30"/>
          <w:lang w:val="ru-RU"/>
        </w:rPr>
        <w:t>5</w:t>
      </w:r>
      <w:r>
        <w:rPr>
          <w:sz w:val="30"/>
          <w:szCs w:val="30"/>
        </w:rPr>
        <w:t xml:space="preserve"> г.</w:t>
      </w:r>
    </w:p>
    <w:p>
      <w:pPr>
        <w:tabs>
          <w:tab w:val="left" w:pos="709"/>
        </w:tabs>
        <w:spacing w:after="0" w:line="240" w:lineRule="auto"/>
        <w:ind w:firstLine="680"/>
        <w:contextualSpacing/>
        <w:jc w:val="center"/>
        <w:rPr>
          <w:b/>
          <w:sz w:val="30"/>
          <w:szCs w:val="30"/>
          <w:lang w:val="ru-RU"/>
        </w:rPr>
      </w:pPr>
    </w:p>
    <w:p>
      <w:pPr>
        <w:tabs>
          <w:tab w:val="left" w:pos="709"/>
        </w:tabs>
        <w:spacing w:after="0" w:line="240" w:lineRule="auto"/>
        <w:ind w:firstLine="680"/>
        <w:contextualSpacing/>
        <w:jc w:val="center"/>
        <w:rPr>
          <w:b/>
          <w:sz w:val="30"/>
          <w:szCs w:val="30"/>
        </w:rPr>
      </w:pPr>
      <w:r>
        <w:rPr>
          <w:b/>
          <w:sz w:val="30"/>
          <w:szCs w:val="30"/>
          <w:lang w:val="ru-RU"/>
        </w:rPr>
        <w:t>З</w:t>
      </w:r>
      <w:r>
        <w:rPr>
          <w:b/>
          <w:sz w:val="30"/>
          <w:szCs w:val="30"/>
        </w:rPr>
        <w:t>адание</w:t>
      </w:r>
      <w:r>
        <w:rPr>
          <w:b/>
          <w:sz w:val="30"/>
          <w:szCs w:val="30"/>
          <w:lang w:val="ru-RU"/>
        </w:rPr>
        <w:t xml:space="preserve"> на закупку</w:t>
      </w:r>
    </w:p>
    <w:p>
      <w:pPr>
        <w:shd w:val="clear" w:color="auto" w:fill="FFFFFF"/>
        <w:spacing w:after="0" w:line="240" w:lineRule="auto"/>
        <w:ind w:firstLine="680"/>
        <w:contextualSpacing/>
        <w:jc w:val="both"/>
        <w:rPr>
          <w:b/>
          <w:bCs/>
          <w:spacing w:val="-1"/>
          <w:sz w:val="30"/>
          <w:szCs w:val="30"/>
          <w:u w:val="single"/>
        </w:rPr>
      </w:pPr>
      <w:r>
        <w:rPr>
          <w:b/>
          <w:bCs/>
          <w:spacing w:val="-1"/>
          <w:sz w:val="30"/>
          <w:szCs w:val="30"/>
          <w:u w:val="single"/>
        </w:rPr>
        <w:t>Предмет заказа</w:t>
      </w:r>
    </w:p>
    <w:p>
      <w:pPr>
        <w:spacing w:after="0" w:line="240" w:lineRule="auto"/>
        <w:ind w:firstLine="680"/>
        <w:contextualSpacing/>
        <w:jc w:val="both"/>
        <w:rPr>
          <w:sz w:val="30"/>
          <w:szCs w:val="30"/>
        </w:rPr>
      </w:pPr>
    </w:p>
    <w:p>
      <w:pPr>
        <w:pStyle w:val="29"/>
        <w:numPr>
          <w:ilvl w:val="0"/>
          <w:numId w:val="1"/>
        </w:numPr>
        <w:ind w:left="0" w:leftChars="0" w:firstLine="720" w:firstLineChars="240"/>
        <w:rPr>
          <w:sz w:val="30"/>
          <w:szCs w:val="30"/>
        </w:rPr>
      </w:pPr>
      <w:r>
        <w:rPr>
          <w:sz w:val="30"/>
          <w:szCs w:val="30"/>
        </w:rPr>
        <w:t>На основании титульного списка капитального строительства по Могилевскому филиалу РУП «Белтелеком» на 202</w:t>
      </w:r>
      <w:r>
        <w:rPr>
          <w:sz w:val="30"/>
          <w:szCs w:val="30"/>
          <w:lang w:val="ru-RU"/>
        </w:rPr>
        <w:t xml:space="preserve">5 </w:t>
      </w:r>
      <w:r>
        <w:rPr>
          <w:sz w:val="30"/>
          <w:szCs w:val="30"/>
        </w:rPr>
        <w:t>г</w:t>
      </w:r>
      <w:r>
        <w:rPr>
          <w:sz w:val="30"/>
          <w:szCs w:val="30"/>
          <w:lang w:val="ru-RU"/>
        </w:rPr>
        <w:t>.</w:t>
      </w:r>
      <w:r>
        <w:rPr>
          <w:sz w:val="30"/>
          <w:szCs w:val="30"/>
        </w:rPr>
        <w:t xml:space="preserve">, принял решение о выполнении </w:t>
      </w:r>
      <w:r>
        <w:rPr>
          <w:sz w:val="30"/>
          <w:szCs w:val="30"/>
          <w:lang w:val="ru-RU"/>
        </w:rPr>
        <w:t>комплекса инженерно-геодезических изысканий для целей проектирования по объектам строительства</w:t>
      </w:r>
      <w:r>
        <w:rPr>
          <w:sz w:val="30"/>
          <w:szCs w:val="30"/>
        </w:rPr>
        <w:t>:</w:t>
      </w:r>
    </w:p>
    <w:p>
      <w:pPr>
        <w:pStyle w:val="29"/>
        <w:ind w:left="0" w:leftChars="0" w:firstLine="720" w:firstLineChars="240"/>
        <w:jc w:val="both"/>
        <w:rPr>
          <w:sz w:val="30"/>
          <w:szCs w:val="30"/>
        </w:rPr>
      </w:pPr>
      <w:r>
        <w:rPr>
          <w:rFonts w:hint="default"/>
          <w:sz w:val="30"/>
          <w:szCs w:val="30"/>
        </w:rPr>
        <w:t xml:space="preserve">«Реконструкция местных линий связи по технологии GPON Осиповичского района р.п.Елизово». Класс сложности – К-5. </w:t>
      </w:r>
    </w:p>
    <w:p>
      <w:pPr>
        <w:pStyle w:val="29"/>
        <w:ind w:left="0" w:leftChars="0" w:firstLine="720" w:firstLineChars="240"/>
        <w:jc w:val="both"/>
        <w:rPr>
          <w:sz w:val="30"/>
          <w:szCs w:val="30"/>
        </w:rPr>
      </w:pPr>
      <w:r>
        <w:rPr>
          <w:rFonts w:hint="default"/>
          <w:sz w:val="30"/>
          <w:szCs w:val="30"/>
        </w:rPr>
        <w:t>«Реконструкция местных линий связи по технологии GPON Бобруйского района д.Слободка». Класс сложности – К-5.</w:t>
      </w:r>
    </w:p>
    <w:p>
      <w:pPr>
        <w:pStyle w:val="29"/>
        <w:ind w:left="0" w:leftChars="0" w:firstLine="720" w:firstLineChars="240"/>
        <w:jc w:val="both"/>
        <w:rPr>
          <w:rFonts w:hint="default"/>
          <w:sz w:val="30"/>
          <w:szCs w:val="30"/>
        </w:rPr>
      </w:pPr>
      <w:r>
        <w:rPr>
          <w:rFonts w:hint="default"/>
          <w:sz w:val="30"/>
          <w:szCs w:val="30"/>
        </w:rPr>
        <w:t>«Реконструкция местных линий связи по технологии GPON Осиповичского района аг.Лапичи». Класс сложности – К-5.</w:t>
      </w:r>
    </w:p>
    <w:p>
      <w:pPr>
        <w:pStyle w:val="29"/>
        <w:ind w:left="0" w:leftChars="0" w:firstLine="720" w:firstLineChars="240"/>
        <w:rPr>
          <w:sz w:val="30"/>
          <w:szCs w:val="30"/>
        </w:rPr>
      </w:pPr>
      <w:r>
        <w:rPr>
          <w:rFonts w:hint="default"/>
          <w:sz w:val="30"/>
          <w:szCs w:val="30"/>
        </w:rPr>
        <w:t>«Реконструкция местных линий связи по технологии GPON Бобруйского района п.Глуша». Класс сложности – К-5</w:t>
      </w:r>
      <w:r>
        <w:rPr>
          <w:sz w:val="30"/>
          <w:szCs w:val="30"/>
        </w:rPr>
        <w:t>.</w:t>
      </w:r>
    </w:p>
    <w:p>
      <w:pPr>
        <w:pStyle w:val="29"/>
        <w:ind w:left="0" w:leftChars="0" w:firstLine="720" w:firstLineChars="240"/>
        <w:rPr>
          <w:sz w:val="30"/>
          <w:szCs w:val="30"/>
        </w:rPr>
      </w:pPr>
      <w:r>
        <w:rPr>
          <w:rFonts w:hint="default"/>
          <w:sz w:val="30"/>
          <w:szCs w:val="30"/>
          <w:lang w:val="ru-RU"/>
        </w:rPr>
        <w:t>«</w:t>
      </w:r>
      <w:r>
        <w:rPr>
          <w:rFonts w:hint="default"/>
          <w:sz w:val="30"/>
          <w:szCs w:val="30"/>
        </w:rPr>
        <w:t>Реконструкция местных линий связи по технологии GPON Могилевского района д. Лежневка</w:t>
      </w:r>
      <w:r>
        <w:rPr>
          <w:rFonts w:hint="default"/>
          <w:sz w:val="30"/>
          <w:szCs w:val="30"/>
          <w:lang w:val="ru-RU"/>
        </w:rPr>
        <w:t xml:space="preserve">». </w:t>
      </w:r>
      <w:r>
        <w:rPr>
          <w:rFonts w:hint="default"/>
          <w:sz w:val="30"/>
          <w:szCs w:val="30"/>
        </w:rPr>
        <w:t>Класс сложности – К-5</w:t>
      </w:r>
      <w:r>
        <w:rPr>
          <w:sz w:val="30"/>
          <w:szCs w:val="30"/>
        </w:rPr>
        <w:t>.</w:t>
      </w:r>
    </w:p>
    <w:p>
      <w:pPr>
        <w:pStyle w:val="29"/>
        <w:ind w:left="0" w:leftChars="0" w:firstLine="720" w:firstLineChars="240"/>
        <w:rPr>
          <w:sz w:val="30"/>
          <w:szCs w:val="30"/>
        </w:rPr>
      </w:pPr>
      <w:r>
        <w:rPr>
          <w:sz w:val="30"/>
          <w:szCs w:val="30"/>
        </w:rPr>
        <w:t>Стартовая цена заказа:</w:t>
      </w:r>
    </w:p>
    <w:p>
      <w:pPr>
        <w:pStyle w:val="29"/>
        <w:ind w:left="0" w:leftChars="0" w:firstLine="720" w:firstLineChars="240"/>
        <w:rPr>
          <w:rFonts w:hint="default"/>
          <w:sz w:val="30"/>
          <w:szCs w:val="30"/>
        </w:rPr>
      </w:pPr>
      <w:r>
        <w:rPr>
          <w:rFonts w:hint="default"/>
          <w:sz w:val="30"/>
          <w:szCs w:val="30"/>
        </w:rPr>
        <w:t xml:space="preserve">Лот №1 «Реконструкция местных линий связи по технологии GPON Осиповичского района р.п.Елизово». Стоимость - </w:t>
      </w:r>
      <w:r>
        <w:rPr>
          <w:rFonts w:hint="default"/>
          <w:sz w:val="30"/>
          <w:szCs w:val="30"/>
          <w:lang w:val="ru-RU"/>
        </w:rPr>
        <w:t>42</w:t>
      </w:r>
      <w:r>
        <w:rPr>
          <w:rFonts w:hint="default"/>
          <w:sz w:val="30"/>
          <w:szCs w:val="30"/>
        </w:rPr>
        <w:t xml:space="preserve"> </w:t>
      </w:r>
      <w:r>
        <w:rPr>
          <w:rFonts w:hint="default"/>
          <w:sz w:val="30"/>
          <w:szCs w:val="30"/>
          <w:lang w:val="ru-RU"/>
        </w:rPr>
        <w:t>505</w:t>
      </w:r>
      <w:r>
        <w:rPr>
          <w:rFonts w:hint="default"/>
          <w:sz w:val="30"/>
          <w:szCs w:val="30"/>
        </w:rPr>
        <w:t>,</w:t>
      </w:r>
      <w:r>
        <w:rPr>
          <w:rFonts w:hint="default"/>
          <w:sz w:val="30"/>
          <w:szCs w:val="30"/>
          <w:lang w:val="ru-RU"/>
        </w:rPr>
        <w:t>2</w:t>
      </w:r>
      <w:r>
        <w:rPr>
          <w:rFonts w:hint="default"/>
          <w:sz w:val="30"/>
          <w:szCs w:val="30"/>
        </w:rPr>
        <w:t>0 бел. руб. с НДС.</w:t>
      </w:r>
    </w:p>
    <w:p>
      <w:pPr>
        <w:pStyle w:val="29"/>
        <w:ind w:left="0" w:leftChars="0" w:firstLine="720" w:firstLineChars="240"/>
        <w:rPr>
          <w:rFonts w:hint="default"/>
          <w:sz w:val="30"/>
          <w:szCs w:val="30"/>
        </w:rPr>
      </w:pPr>
      <w:r>
        <w:rPr>
          <w:rFonts w:hint="default"/>
          <w:sz w:val="30"/>
          <w:szCs w:val="30"/>
        </w:rPr>
        <w:t xml:space="preserve">Лот №2 «Реконструкция местных линий связи по технологии GPON Бобруйского района д.Слободка». Стоимость - </w:t>
      </w:r>
      <w:r>
        <w:rPr>
          <w:rFonts w:hint="default"/>
          <w:sz w:val="30"/>
          <w:szCs w:val="30"/>
          <w:lang w:val="ru-RU"/>
        </w:rPr>
        <w:t>18</w:t>
      </w:r>
      <w:r>
        <w:rPr>
          <w:rFonts w:hint="default"/>
          <w:sz w:val="30"/>
          <w:szCs w:val="30"/>
        </w:rPr>
        <w:t xml:space="preserve"> </w:t>
      </w:r>
      <w:r>
        <w:rPr>
          <w:rFonts w:hint="default"/>
          <w:sz w:val="30"/>
          <w:szCs w:val="30"/>
          <w:lang w:val="ru-RU"/>
        </w:rPr>
        <w:t>786</w:t>
      </w:r>
      <w:r>
        <w:rPr>
          <w:rFonts w:hint="default"/>
          <w:sz w:val="30"/>
          <w:szCs w:val="30"/>
        </w:rPr>
        <w:t>,</w:t>
      </w:r>
      <w:r>
        <w:rPr>
          <w:rFonts w:hint="default"/>
          <w:sz w:val="30"/>
          <w:szCs w:val="30"/>
          <w:lang w:val="ru-RU"/>
        </w:rPr>
        <w:t>8</w:t>
      </w:r>
      <w:r>
        <w:rPr>
          <w:rFonts w:hint="default"/>
          <w:sz w:val="30"/>
          <w:szCs w:val="30"/>
        </w:rPr>
        <w:t>0 бел. руб. с НДС.</w:t>
      </w:r>
    </w:p>
    <w:p>
      <w:pPr>
        <w:pStyle w:val="29"/>
        <w:ind w:left="0" w:leftChars="0" w:firstLine="720" w:firstLineChars="240"/>
        <w:rPr>
          <w:rFonts w:hint="default"/>
          <w:sz w:val="30"/>
          <w:szCs w:val="30"/>
        </w:rPr>
      </w:pPr>
      <w:r>
        <w:rPr>
          <w:rFonts w:hint="default"/>
          <w:sz w:val="30"/>
          <w:szCs w:val="30"/>
        </w:rPr>
        <w:t>Лот №3 «Реконструкция местных линий связи по технологии GPON Осиповичского района аг.Лапичи».  Стоимость - 2</w:t>
      </w:r>
      <w:r>
        <w:rPr>
          <w:rFonts w:hint="default"/>
          <w:sz w:val="30"/>
          <w:szCs w:val="30"/>
          <w:lang w:val="ru-RU"/>
        </w:rPr>
        <w:t>8</w:t>
      </w:r>
      <w:r>
        <w:rPr>
          <w:rFonts w:hint="default"/>
          <w:sz w:val="30"/>
          <w:szCs w:val="30"/>
        </w:rPr>
        <w:t xml:space="preserve"> </w:t>
      </w:r>
      <w:r>
        <w:rPr>
          <w:rFonts w:hint="default"/>
          <w:sz w:val="30"/>
          <w:szCs w:val="30"/>
          <w:lang w:val="ru-RU"/>
        </w:rPr>
        <w:t>8</w:t>
      </w:r>
      <w:r>
        <w:rPr>
          <w:rFonts w:hint="default"/>
          <w:sz w:val="30"/>
          <w:szCs w:val="30"/>
        </w:rPr>
        <w:t>0</w:t>
      </w:r>
      <w:r>
        <w:rPr>
          <w:rFonts w:hint="default"/>
          <w:sz w:val="30"/>
          <w:szCs w:val="30"/>
          <w:lang w:val="ru-RU"/>
        </w:rPr>
        <w:t>6</w:t>
      </w:r>
      <w:r>
        <w:rPr>
          <w:rFonts w:hint="default"/>
          <w:sz w:val="30"/>
          <w:szCs w:val="30"/>
        </w:rPr>
        <w:t>,</w:t>
      </w:r>
      <w:r>
        <w:rPr>
          <w:rFonts w:hint="default"/>
          <w:sz w:val="30"/>
          <w:szCs w:val="30"/>
          <w:lang w:val="ru-RU"/>
        </w:rPr>
        <w:t>4</w:t>
      </w:r>
      <w:r>
        <w:rPr>
          <w:rFonts w:hint="default"/>
          <w:sz w:val="30"/>
          <w:szCs w:val="30"/>
        </w:rPr>
        <w:t>0 бел. руб. с НДС.</w:t>
      </w:r>
    </w:p>
    <w:p>
      <w:pPr>
        <w:pStyle w:val="29"/>
        <w:ind w:left="0" w:leftChars="0" w:firstLine="720" w:firstLineChars="240"/>
        <w:rPr>
          <w:rFonts w:hint="default"/>
          <w:sz w:val="30"/>
          <w:szCs w:val="30"/>
        </w:rPr>
      </w:pPr>
      <w:r>
        <w:rPr>
          <w:rFonts w:hint="default"/>
          <w:sz w:val="30"/>
          <w:szCs w:val="30"/>
        </w:rPr>
        <w:t xml:space="preserve">Лот №4 «Реконструкция местных линий связи по технологии GPON Бобруйского района п.Глуша». Стоимость -  </w:t>
      </w:r>
      <w:r>
        <w:rPr>
          <w:rFonts w:hint="default"/>
          <w:sz w:val="30"/>
          <w:szCs w:val="30"/>
          <w:lang w:val="ru-RU"/>
        </w:rPr>
        <w:t>31</w:t>
      </w:r>
      <w:r>
        <w:rPr>
          <w:rFonts w:hint="default"/>
          <w:sz w:val="30"/>
          <w:szCs w:val="30"/>
        </w:rPr>
        <w:t xml:space="preserve"> </w:t>
      </w:r>
      <w:r>
        <w:rPr>
          <w:rFonts w:hint="default"/>
          <w:sz w:val="30"/>
          <w:szCs w:val="30"/>
          <w:lang w:val="ru-RU"/>
        </w:rPr>
        <w:t>311</w:t>
      </w:r>
      <w:r>
        <w:rPr>
          <w:rFonts w:hint="default"/>
          <w:sz w:val="30"/>
          <w:szCs w:val="30"/>
        </w:rPr>
        <w:t>,</w:t>
      </w:r>
      <w:r>
        <w:rPr>
          <w:rFonts w:hint="default"/>
          <w:sz w:val="30"/>
          <w:szCs w:val="30"/>
          <w:lang w:val="ru-RU"/>
        </w:rPr>
        <w:t>2</w:t>
      </w:r>
      <w:r>
        <w:rPr>
          <w:rFonts w:hint="default"/>
          <w:sz w:val="30"/>
          <w:szCs w:val="30"/>
        </w:rPr>
        <w:t>0 бел. руб. с НДС.</w:t>
      </w:r>
    </w:p>
    <w:p>
      <w:pPr>
        <w:pStyle w:val="29"/>
        <w:ind w:left="0" w:leftChars="0" w:firstLine="720" w:firstLineChars="240"/>
        <w:rPr>
          <w:rFonts w:hint="default"/>
          <w:sz w:val="30"/>
          <w:szCs w:val="30"/>
        </w:rPr>
      </w:pPr>
      <w:r>
        <w:rPr>
          <w:rFonts w:hint="default"/>
          <w:sz w:val="30"/>
          <w:szCs w:val="30"/>
        </w:rPr>
        <w:t>Лот №</w:t>
      </w:r>
      <w:r>
        <w:rPr>
          <w:rFonts w:hint="default"/>
          <w:sz w:val="30"/>
          <w:szCs w:val="30"/>
          <w:lang w:val="ru-RU"/>
        </w:rPr>
        <w:t>5</w:t>
      </w:r>
      <w:r>
        <w:rPr>
          <w:rFonts w:hint="default"/>
          <w:sz w:val="30"/>
          <w:szCs w:val="30"/>
        </w:rPr>
        <w:t xml:space="preserve"> «Реконструкция местных линий связи по технологии GPON Могилевского района д. Лежневка». Стоимость -  </w:t>
      </w:r>
      <w:r>
        <w:rPr>
          <w:rFonts w:hint="default"/>
          <w:sz w:val="30"/>
          <w:szCs w:val="30"/>
          <w:lang w:val="ru-RU"/>
        </w:rPr>
        <w:t>18</w:t>
      </w:r>
      <w:r>
        <w:rPr>
          <w:rFonts w:hint="default"/>
          <w:sz w:val="30"/>
          <w:szCs w:val="30"/>
        </w:rPr>
        <w:t xml:space="preserve"> </w:t>
      </w:r>
      <w:r>
        <w:rPr>
          <w:rFonts w:hint="default"/>
          <w:sz w:val="30"/>
          <w:szCs w:val="30"/>
          <w:lang w:val="ru-RU"/>
        </w:rPr>
        <w:t>786</w:t>
      </w:r>
      <w:r>
        <w:rPr>
          <w:rFonts w:hint="default"/>
          <w:sz w:val="30"/>
          <w:szCs w:val="30"/>
        </w:rPr>
        <w:t>,</w:t>
      </w:r>
      <w:r>
        <w:rPr>
          <w:rFonts w:hint="default"/>
          <w:sz w:val="30"/>
          <w:szCs w:val="30"/>
          <w:lang w:val="ru-RU"/>
        </w:rPr>
        <w:t>8</w:t>
      </w:r>
      <w:r>
        <w:rPr>
          <w:rFonts w:hint="default"/>
          <w:sz w:val="30"/>
          <w:szCs w:val="30"/>
        </w:rPr>
        <w:t>0 бел. руб. с НДС.</w:t>
      </w:r>
    </w:p>
    <w:p>
      <w:pPr>
        <w:pStyle w:val="29"/>
        <w:rPr>
          <w:sz w:val="30"/>
          <w:szCs w:val="30"/>
        </w:rPr>
      </w:pPr>
      <w:r>
        <w:rPr>
          <w:sz w:val="30"/>
          <w:szCs w:val="30"/>
          <w:lang w:val="ru-RU"/>
        </w:rPr>
        <w:t>1</w:t>
      </w:r>
      <w:r>
        <w:rPr>
          <w:sz w:val="30"/>
          <w:szCs w:val="30"/>
        </w:rPr>
        <w:t>.</w:t>
      </w:r>
      <w:r>
        <w:rPr>
          <w:sz w:val="30"/>
          <w:szCs w:val="30"/>
          <w:lang w:val="ru-RU"/>
        </w:rPr>
        <w:t>2.</w:t>
      </w:r>
      <w:r>
        <w:rPr>
          <w:sz w:val="30"/>
          <w:szCs w:val="30"/>
          <w:highlight w:val="none"/>
          <w:lang w:val="ru-RU"/>
        </w:rPr>
        <w:t xml:space="preserve">Ориентировочный </w:t>
      </w:r>
      <w:r>
        <w:rPr>
          <w:sz w:val="30"/>
          <w:szCs w:val="30"/>
          <w:lang w:val="ru-RU"/>
        </w:rPr>
        <w:t>с</w:t>
      </w:r>
      <w:r>
        <w:rPr>
          <w:sz w:val="30"/>
          <w:szCs w:val="30"/>
        </w:rPr>
        <w:t xml:space="preserve">рок выполнения заказа: </w:t>
      </w:r>
    </w:p>
    <w:p>
      <w:pPr>
        <w:pStyle w:val="29"/>
        <w:ind w:left="0" w:leftChars="0" w:firstLine="720" w:firstLineChars="240"/>
        <w:jc w:val="both"/>
        <w:rPr>
          <w:rFonts w:hint="default"/>
          <w:sz w:val="30"/>
          <w:szCs w:val="30"/>
        </w:rPr>
      </w:pPr>
      <w:r>
        <w:rPr>
          <w:rFonts w:hint="default"/>
          <w:sz w:val="30"/>
          <w:szCs w:val="30"/>
        </w:rPr>
        <w:t>Лот №1 «Реконструкция местных линий связи по технологии GPON Осиповичского района р.п.Елизово». Начало работ – 1</w:t>
      </w:r>
      <w:r>
        <w:rPr>
          <w:rFonts w:hint="default"/>
          <w:sz w:val="30"/>
          <w:szCs w:val="30"/>
          <w:lang w:val="ru-RU"/>
        </w:rPr>
        <w:t>4</w:t>
      </w:r>
      <w:r>
        <w:rPr>
          <w:rFonts w:hint="default"/>
          <w:sz w:val="30"/>
          <w:szCs w:val="30"/>
        </w:rPr>
        <w:t xml:space="preserve"> </w:t>
      </w:r>
      <w:r>
        <w:rPr>
          <w:rFonts w:hint="default"/>
          <w:sz w:val="30"/>
          <w:szCs w:val="30"/>
          <w:lang w:val="ru-RU"/>
        </w:rPr>
        <w:t>апре</w:t>
      </w:r>
      <w:r>
        <w:rPr>
          <w:rFonts w:hint="default"/>
          <w:sz w:val="30"/>
          <w:szCs w:val="30"/>
        </w:rPr>
        <w:t xml:space="preserve">ля 2025г. окончание работ – </w:t>
      </w:r>
      <w:r>
        <w:rPr>
          <w:rFonts w:hint="default"/>
          <w:sz w:val="30"/>
          <w:szCs w:val="30"/>
          <w:lang w:val="ru-RU"/>
        </w:rPr>
        <w:t>12</w:t>
      </w:r>
      <w:r>
        <w:rPr>
          <w:rFonts w:hint="default"/>
          <w:sz w:val="30"/>
          <w:szCs w:val="30"/>
        </w:rPr>
        <w:t xml:space="preserve"> </w:t>
      </w:r>
      <w:r>
        <w:rPr>
          <w:rFonts w:hint="default"/>
          <w:sz w:val="30"/>
          <w:szCs w:val="30"/>
          <w:lang w:val="ru-RU"/>
        </w:rPr>
        <w:t>июня</w:t>
      </w:r>
      <w:r>
        <w:rPr>
          <w:rFonts w:hint="default"/>
          <w:sz w:val="30"/>
          <w:szCs w:val="30"/>
        </w:rPr>
        <w:t xml:space="preserve"> 2025г.</w:t>
      </w:r>
    </w:p>
    <w:p>
      <w:pPr>
        <w:pStyle w:val="29"/>
        <w:ind w:left="0" w:leftChars="0" w:firstLine="720" w:firstLineChars="240"/>
        <w:jc w:val="both"/>
        <w:rPr>
          <w:rFonts w:hint="default"/>
          <w:sz w:val="30"/>
          <w:szCs w:val="30"/>
        </w:rPr>
      </w:pPr>
      <w:r>
        <w:rPr>
          <w:rFonts w:hint="default"/>
          <w:sz w:val="30"/>
          <w:szCs w:val="30"/>
        </w:rPr>
        <w:t>Лот №2 «Реконструкция местных линий связи по технологии GPON Бобруйского района д.Слободка». Начало работ -  1</w:t>
      </w:r>
      <w:r>
        <w:rPr>
          <w:rFonts w:hint="default"/>
          <w:sz w:val="30"/>
          <w:szCs w:val="30"/>
          <w:lang w:val="ru-RU"/>
        </w:rPr>
        <w:t>4</w:t>
      </w:r>
      <w:r>
        <w:rPr>
          <w:rFonts w:hint="default"/>
          <w:sz w:val="30"/>
          <w:szCs w:val="30"/>
        </w:rPr>
        <w:t xml:space="preserve"> </w:t>
      </w:r>
      <w:r>
        <w:rPr>
          <w:rFonts w:hint="default"/>
          <w:sz w:val="30"/>
          <w:szCs w:val="30"/>
          <w:lang w:val="ru-RU"/>
        </w:rPr>
        <w:t>апрел</w:t>
      </w:r>
      <w:r>
        <w:rPr>
          <w:rFonts w:hint="default"/>
          <w:sz w:val="30"/>
          <w:szCs w:val="30"/>
        </w:rPr>
        <w:t xml:space="preserve">я 2025г. окончание работ – </w:t>
      </w:r>
      <w:r>
        <w:rPr>
          <w:rFonts w:hint="default"/>
          <w:sz w:val="30"/>
          <w:szCs w:val="30"/>
          <w:lang w:val="ru-RU"/>
        </w:rPr>
        <w:t>14</w:t>
      </w:r>
      <w:r>
        <w:rPr>
          <w:rFonts w:hint="default"/>
          <w:sz w:val="30"/>
          <w:szCs w:val="30"/>
        </w:rPr>
        <w:t xml:space="preserve"> </w:t>
      </w:r>
      <w:r>
        <w:rPr>
          <w:rFonts w:hint="default"/>
          <w:sz w:val="30"/>
          <w:szCs w:val="30"/>
          <w:lang w:val="ru-RU"/>
        </w:rPr>
        <w:t>мая</w:t>
      </w:r>
      <w:r>
        <w:rPr>
          <w:rFonts w:hint="default"/>
          <w:sz w:val="30"/>
          <w:szCs w:val="30"/>
        </w:rPr>
        <w:t xml:space="preserve"> 2025г.</w:t>
      </w:r>
    </w:p>
    <w:p>
      <w:pPr>
        <w:pStyle w:val="29"/>
        <w:ind w:left="0" w:leftChars="0" w:firstLine="720" w:firstLineChars="240"/>
        <w:jc w:val="both"/>
        <w:rPr>
          <w:rFonts w:hint="default"/>
          <w:sz w:val="30"/>
          <w:szCs w:val="30"/>
        </w:rPr>
      </w:pPr>
      <w:r>
        <w:rPr>
          <w:rFonts w:hint="default"/>
          <w:sz w:val="30"/>
          <w:szCs w:val="30"/>
        </w:rPr>
        <w:t>Лот №3 «Реконструкция местных линий связи по технологии GPON Осиповичского района аг.Лапичи». Начало работ -  1</w:t>
      </w:r>
      <w:r>
        <w:rPr>
          <w:rFonts w:hint="default"/>
          <w:sz w:val="30"/>
          <w:szCs w:val="30"/>
          <w:lang w:val="ru-RU"/>
        </w:rPr>
        <w:t>4</w:t>
      </w:r>
      <w:r>
        <w:rPr>
          <w:rFonts w:hint="default"/>
          <w:sz w:val="30"/>
          <w:szCs w:val="30"/>
        </w:rPr>
        <w:t xml:space="preserve"> </w:t>
      </w:r>
      <w:r>
        <w:rPr>
          <w:rFonts w:hint="default"/>
          <w:sz w:val="30"/>
          <w:szCs w:val="30"/>
          <w:lang w:val="ru-RU"/>
        </w:rPr>
        <w:t>апре</w:t>
      </w:r>
      <w:r>
        <w:rPr>
          <w:rFonts w:hint="default"/>
          <w:sz w:val="30"/>
          <w:szCs w:val="30"/>
        </w:rPr>
        <w:t xml:space="preserve">ля 2025г. окончание работ – </w:t>
      </w:r>
      <w:r>
        <w:rPr>
          <w:rFonts w:hint="default"/>
          <w:sz w:val="30"/>
          <w:szCs w:val="30"/>
          <w:lang w:val="ru-RU"/>
        </w:rPr>
        <w:t>28</w:t>
      </w:r>
      <w:r>
        <w:rPr>
          <w:rFonts w:hint="default"/>
          <w:sz w:val="30"/>
          <w:szCs w:val="30"/>
        </w:rPr>
        <w:t xml:space="preserve"> ма</w:t>
      </w:r>
      <w:r>
        <w:rPr>
          <w:rFonts w:hint="default"/>
          <w:sz w:val="30"/>
          <w:szCs w:val="30"/>
          <w:lang w:val="ru-RU"/>
        </w:rPr>
        <w:t>я</w:t>
      </w:r>
      <w:r>
        <w:rPr>
          <w:rFonts w:hint="default"/>
          <w:sz w:val="30"/>
          <w:szCs w:val="30"/>
        </w:rPr>
        <w:t xml:space="preserve"> 2025г.</w:t>
      </w:r>
    </w:p>
    <w:p>
      <w:pPr>
        <w:pStyle w:val="29"/>
        <w:ind w:left="0" w:leftChars="0" w:firstLine="720" w:firstLineChars="240"/>
        <w:jc w:val="both"/>
        <w:rPr>
          <w:rFonts w:hint="default"/>
          <w:sz w:val="30"/>
          <w:szCs w:val="30"/>
        </w:rPr>
      </w:pPr>
      <w:r>
        <w:rPr>
          <w:rFonts w:hint="default"/>
          <w:sz w:val="30"/>
          <w:szCs w:val="30"/>
        </w:rPr>
        <w:t>Лот №4 «Реконструкция местных линий связи по технологии GPON Бобруйского района п.Глуша». Начало работ - 1</w:t>
      </w:r>
      <w:r>
        <w:rPr>
          <w:rFonts w:hint="default"/>
          <w:sz w:val="30"/>
          <w:szCs w:val="30"/>
          <w:lang w:val="ru-RU"/>
        </w:rPr>
        <w:t>4</w:t>
      </w:r>
      <w:r>
        <w:rPr>
          <w:rFonts w:hint="default"/>
          <w:sz w:val="30"/>
          <w:szCs w:val="30"/>
        </w:rPr>
        <w:t xml:space="preserve"> </w:t>
      </w:r>
      <w:r>
        <w:rPr>
          <w:rFonts w:hint="default"/>
          <w:sz w:val="30"/>
          <w:szCs w:val="30"/>
          <w:lang w:val="ru-RU"/>
        </w:rPr>
        <w:t>апре</w:t>
      </w:r>
      <w:r>
        <w:rPr>
          <w:rFonts w:hint="default"/>
          <w:sz w:val="30"/>
          <w:szCs w:val="30"/>
        </w:rPr>
        <w:t>ля 2025г. окончание работ – 2</w:t>
      </w:r>
      <w:r>
        <w:rPr>
          <w:rFonts w:hint="default"/>
          <w:sz w:val="30"/>
          <w:szCs w:val="30"/>
          <w:lang w:val="ru-RU"/>
        </w:rPr>
        <w:t>8</w:t>
      </w:r>
      <w:r>
        <w:rPr>
          <w:rFonts w:hint="default"/>
          <w:sz w:val="30"/>
          <w:szCs w:val="30"/>
        </w:rPr>
        <w:t xml:space="preserve"> ма</w:t>
      </w:r>
      <w:r>
        <w:rPr>
          <w:rFonts w:hint="default"/>
          <w:sz w:val="30"/>
          <w:szCs w:val="30"/>
          <w:lang w:val="ru-RU"/>
        </w:rPr>
        <w:t>я</w:t>
      </w:r>
      <w:r>
        <w:rPr>
          <w:rFonts w:hint="default"/>
          <w:sz w:val="30"/>
          <w:szCs w:val="30"/>
        </w:rPr>
        <w:t xml:space="preserve"> 2025г.</w:t>
      </w:r>
    </w:p>
    <w:p>
      <w:pPr>
        <w:pStyle w:val="29"/>
        <w:ind w:left="0" w:leftChars="0" w:firstLine="720" w:firstLineChars="240"/>
        <w:jc w:val="both"/>
        <w:rPr>
          <w:rFonts w:hint="default"/>
          <w:sz w:val="30"/>
          <w:szCs w:val="30"/>
        </w:rPr>
      </w:pPr>
      <w:r>
        <w:rPr>
          <w:rFonts w:hint="default"/>
          <w:sz w:val="30"/>
          <w:szCs w:val="30"/>
        </w:rPr>
        <w:t>Лот №</w:t>
      </w:r>
      <w:r>
        <w:rPr>
          <w:rFonts w:hint="default"/>
          <w:sz w:val="30"/>
          <w:szCs w:val="30"/>
          <w:lang w:val="ru-RU"/>
        </w:rPr>
        <w:t>5</w:t>
      </w:r>
      <w:r>
        <w:rPr>
          <w:rFonts w:hint="default"/>
          <w:sz w:val="30"/>
          <w:szCs w:val="30"/>
        </w:rPr>
        <w:t xml:space="preserve"> «Реконструкция местных линий связи по технологии GPON Могилевского района д. Лежневка». Начало работ -  1</w:t>
      </w:r>
      <w:r>
        <w:rPr>
          <w:rFonts w:hint="default"/>
          <w:sz w:val="30"/>
          <w:szCs w:val="30"/>
          <w:lang w:val="ru-RU"/>
        </w:rPr>
        <w:t>4</w:t>
      </w:r>
      <w:r>
        <w:rPr>
          <w:rFonts w:hint="default"/>
          <w:sz w:val="30"/>
          <w:szCs w:val="30"/>
        </w:rPr>
        <w:t xml:space="preserve"> </w:t>
      </w:r>
      <w:r>
        <w:rPr>
          <w:rFonts w:hint="default"/>
          <w:sz w:val="30"/>
          <w:szCs w:val="30"/>
          <w:lang w:val="ru-RU"/>
        </w:rPr>
        <w:t>апрел</w:t>
      </w:r>
      <w:r>
        <w:rPr>
          <w:rFonts w:hint="default"/>
          <w:sz w:val="30"/>
          <w:szCs w:val="30"/>
        </w:rPr>
        <w:t xml:space="preserve">я 2025г. окончание работ – </w:t>
      </w:r>
      <w:r>
        <w:rPr>
          <w:rFonts w:hint="default"/>
          <w:sz w:val="30"/>
          <w:szCs w:val="30"/>
          <w:lang w:val="ru-RU"/>
        </w:rPr>
        <w:t>14</w:t>
      </w:r>
      <w:r>
        <w:rPr>
          <w:rFonts w:hint="default"/>
          <w:sz w:val="30"/>
          <w:szCs w:val="30"/>
        </w:rPr>
        <w:t xml:space="preserve"> </w:t>
      </w:r>
      <w:r>
        <w:rPr>
          <w:rFonts w:hint="default"/>
          <w:sz w:val="30"/>
          <w:szCs w:val="30"/>
          <w:lang w:val="ru-RU"/>
        </w:rPr>
        <w:t>мая</w:t>
      </w:r>
      <w:r>
        <w:rPr>
          <w:rFonts w:hint="default"/>
          <w:sz w:val="30"/>
          <w:szCs w:val="30"/>
        </w:rPr>
        <w:t xml:space="preserve"> 2025г.</w:t>
      </w:r>
    </w:p>
    <w:p>
      <w:pPr>
        <w:pStyle w:val="29"/>
        <w:ind w:left="0" w:leftChars="0" w:firstLine="720" w:firstLineChars="240"/>
        <w:jc w:val="both"/>
        <w:rPr>
          <w:sz w:val="30"/>
          <w:szCs w:val="30"/>
          <w:lang w:val="ru-RU"/>
        </w:rPr>
      </w:pPr>
      <w:r>
        <w:rPr>
          <w:sz w:val="30"/>
          <w:szCs w:val="30"/>
          <w:lang w:val="ru-RU"/>
        </w:rPr>
        <w:t>П</w:t>
      </w:r>
      <w:r>
        <w:rPr>
          <w:sz w:val="30"/>
          <w:szCs w:val="30"/>
        </w:rPr>
        <w:t>редложение может быть представлено на весь объем закупки с разбивкой на Лоты либо по любому из Лотов и предложение по каждому из Лотов будет оцениваться как полное, отдельное предложение</w:t>
      </w:r>
      <w:r>
        <w:rPr>
          <w:sz w:val="30"/>
          <w:szCs w:val="30"/>
          <w:lang w:val="ru-RU"/>
        </w:rPr>
        <w:t>.</w:t>
      </w:r>
    </w:p>
    <w:p>
      <w:pPr>
        <w:pStyle w:val="29"/>
        <w:ind w:left="0" w:leftChars="0" w:firstLine="720" w:firstLineChars="240"/>
        <w:jc w:val="both"/>
        <w:rPr>
          <w:sz w:val="30"/>
          <w:szCs w:val="30"/>
          <w:highlight w:val="none"/>
          <w:lang w:val="ru-RU"/>
        </w:rPr>
      </w:pPr>
      <w:r>
        <w:rPr>
          <w:sz w:val="30"/>
          <w:szCs w:val="30"/>
          <w:highlight w:val="none"/>
          <w:lang w:val="ru-RU"/>
        </w:rPr>
        <w:t xml:space="preserve">Код ОКРБ:  </w:t>
      </w:r>
      <w:r>
        <w:rPr>
          <w:sz w:val="30"/>
          <w:szCs w:val="30"/>
          <w:highlight w:val="none"/>
        </w:rPr>
        <w:t>71.12.19.000</w:t>
      </w:r>
      <w:r>
        <w:rPr>
          <w:sz w:val="30"/>
          <w:szCs w:val="30"/>
          <w:highlight w:val="none"/>
          <w:lang w:val="ru-RU"/>
        </w:rPr>
        <w:t xml:space="preserve"> - </w:t>
      </w:r>
      <w:r>
        <w:rPr>
          <w:sz w:val="30"/>
          <w:szCs w:val="30"/>
          <w:highlight w:val="none"/>
        </w:rPr>
        <w:t>Услуги инженерные, связанные с прочими проектами</w:t>
      </w:r>
      <w:r>
        <w:rPr>
          <w:sz w:val="30"/>
          <w:szCs w:val="30"/>
          <w:highlight w:val="none"/>
          <w:lang w:val="ru-RU"/>
        </w:rPr>
        <w:t>.</w:t>
      </w:r>
      <w:r>
        <w:rPr>
          <w:sz w:val="30"/>
          <w:szCs w:val="30"/>
          <w:highlight w:val="none"/>
        </w:rPr>
        <w:t xml:space="preserve"> </w:t>
      </w:r>
    </w:p>
    <w:p>
      <w:pPr>
        <w:pStyle w:val="29"/>
        <w:tabs>
          <w:tab w:val="left" w:pos="0"/>
        </w:tabs>
        <w:ind w:left="0" w:leftChars="0" w:firstLine="720" w:firstLineChars="240"/>
        <w:jc w:val="both"/>
        <w:rPr>
          <w:rFonts w:hint="default"/>
          <w:sz w:val="30"/>
          <w:szCs w:val="30"/>
        </w:rPr>
      </w:pPr>
      <w:r>
        <w:rPr>
          <w:rFonts w:hint="default"/>
          <w:sz w:val="30"/>
          <w:szCs w:val="30"/>
        </w:rPr>
        <w:t xml:space="preserve">1.3. Критерии оценки победителя конкурса, их значимость и порядок определения такого победителя: </w:t>
      </w:r>
    </w:p>
    <w:p>
      <w:pPr>
        <w:pStyle w:val="29"/>
        <w:tabs>
          <w:tab w:val="left" w:pos="0"/>
        </w:tabs>
        <w:ind w:left="0" w:leftChars="0" w:firstLine="720" w:firstLineChars="240"/>
        <w:jc w:val="both"/>
        <w:rPr>
          <w:rFonts w:hint="default"/>
          <w:sz w:val="30"/>
          <w:szCs w:val="30"/>
          <w:lang w:val="ru-RU"/>
        </w:rPr>
      </w:pPr>
      <w:r>
        <w:rPr>
          <w:rFonts w:hint="default"/>
          <w:sz w:val="30"/>
          <w:szCs w:val="30"/>
          <w:lang w:val="ru-RU"/>
        </w:rPr>
        <w:t>Оценка конкурсных предложений будет проведена в том случае, если два и более конкурсных предложения, соответствуют требованиям конкурсных документов. За исключением случая участия в процедуре закупки единственного участника, и признания его предложения соответствующим конкурсным документам.</w:t>
      </w:r>
    </w:p>
    <w:p>
      <w:pPr>
        <w:pStyle w:val="29"/>
        <w:tabs>
          <w:tab w:val="left" w:pos="0"/>
        </w:tabs>
        <w:ind w:left="0" w:leftChars="0" w:firstLine="720" w:firstLineChars="240"/>
        <w:jc w:val="both"/>
        <w:rPr>
          <w:rFonts w:hint="default"/>
          <w:sz w:val="30"/>
          <w:szCs w:val="30"/>
          <w:lang w:val="ru-RU"/>
        </w:rPr>
      </w:pPr>
      <w:r>
        <w:rPr>
          <w:rFonts w:hint="default"/>
          <w:sz w:val="30"/>
          <w:szCs w:val="30"/>
          <w:highlight w:val="none"/>
          <w:lang w:val="ru-RU"/>
        </w:rPr>
        <w:t xml:space="preserve">Критерий оценки победителя конкурса: наименьшая цена конкурсного предложения - 100% при соответствии требованиям настоящих конкурсных документов и иным требованиям заказчика, невыполнение которых является основанием для отклонения предложений </w:t>
      </w:r>
      <w:r>
        <w:rPr>
          <w:rFonts w:hint="default"/>
          <w:sz w:val="30"/>
          <w:szCs w:val="30"/>
          <w:lang w:val="ru-RU"/>
        </w:rPr>
        <w:t xml:space="preserve">участников. </w:t>
      </w:r>
    </w:p>
    <w:p>
      <w:pPr>
        <w:pStyle w:val="29"/>
        <w:tabs>
          <w:tab w:val="left" w:pos="0"/>
        </w:tabs>
        <w:ind w:left="0" w:leftChars="0" w:firstLine="720" w:firstLineChars="240"/>
        <w:jc w:val="both"/>
        <w:rPr>
          <w:rFonts w:hint="default" w:ascii="Times New Roman" w:hAnsi="Times New Roman" w:eastAsia="Times New Roman"/>
          <w:sz w:val="30"/>
          <w:highlight w:val="none"/>
        </w:rPr>
      </w:pPr>
      <w:r>
        <w:rPr>
          <w:rFonts w:hint="default"/>
          <w:sz w:val="30"/>
          <w:szCs w:val="30"/>
          <w:highlight w:val="none"/>
          <w:lang w:val="ru-RU"/>
        </w:rPr>
        <w:t xml:space="preserve">Для сравнения цен предложений участников с разными системами </w:t>
      </w:r>
      <w:r>
        <w:rPr>
          <w:rFonts w:hint="default" w:ascii="Times New Roman" w:hAnsi="Times New Roman" w:eastAsia="Times New Roman"/>
          <w:sz w:val="30"/>
          <w:highlight w:val="none"/>
        </w:rPr>
        <w:t>налогообложения</w:t>
      </w:r>
      <w:r>
        <w:rPr>
          <w:rFonts w:hint="default" w:ascii="Times New Roman" w:hAnsi="Times New Roman" w:eastAsia="Times New Roman"/>
          <w:sz w:val="30"/>
          <w:highlight w:val="none"/>
          <w:lang w:val="ru-RU"/>
        </w:rPr>
        <w:t xml:space="preserve"> (в случае наличия таковых)</w:t>
      </w:r>
      <w:r>
        <w:rPr>
          <w:rFonts w:hint="default" w:ascii="Times New Roman" w:hAnsi="Times New Roman" w:eastAsia="Times New Roman"/>
          <w:sz w:val="30"/>
          <w:highlight w:val="none"/>
        </w:rPr>
        <w:t xml:space="preserve"> оценка и сравнение предложений участников будет осуществляться без учета налога на добавленную стоимость.</w:t>
      </w:r>
    </w:p>
    <w:p>
      <w:pPr>
        <w:pStyle w:val="29"/>
        <w:spacing w:line="240" w:lineRule="auto"/>
        <w:ind w:left="0" w:leftChars="0" w:firstLine="720" w:firstLineChars="240"/>
        <w:jc w:val="both"/>
        <w:rPr>
          <w:sz w:val="30"/>
          <w:szCs w:val="30"/>
        </w:rPr>
      </w:pPr>
      <w:r>
        <w:rPr>
          <w:sz w:val="30"/>
          <w:szCs w:val="30"/>
        </w:rPr>
        <w:t>1.4.К переговорам допускаются организации и физические лица без ограничения.</w:t>
      </w:r>
    </w:p>
    <w:p>
      <w:pPr>
        <w:pStyle w:val="29"/>
        <w:ind w:left="0" w:leftChars="0" w:firstLine="720" w:firstLineChars="240"/>
        <w:jc w:val="both"/>
        <w:rPr>
          <w:sz w:val="30"/>
          <w:szCs w:val="30"/>
        </w:rPr>
      </w:pPr>
      <w:r>
        <w:rPr>
          <w:sz w:val="30"/>
          <w:szCs w:val="30"/>
        </w:rPr>
        <w:t>Обязательные квалификационные показатели для участия организаций в переговорах, невыполнение которых впоследствии может являться основанием для отклонения предложений участников:</w:t>
      </w:r>
    </w:p>
    <w:p>
      <w:pPr>
        <w:pStyle w:val="29"/>
        <w:ind w:left="0" w:leftChars="0" w:firstLine="720" w:firstLineChars="240"/>
        <w:jc w:val="both"/>
        <w:rPr>
          <w:sz w:val="30"/>
          <w:szCs w:val="30"/>
        </w:rPr>
      </w:pPr>
      <w:r>
        <w:rPr>
          <w:sz w:val="30"/>
          <w:szCs w:val="30"/>
        </w:rPr>
        <w:t>наличие 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pPr>
        <w:pStyle w:val="29"/>
        <w:ind w:left="0" w:leftChars="0" w:firstLine="720" w:firstLineChars="240"/>
        <w:jc w:val="both"/>
        <w:rPr>
          <w:sz w:val="30"/>
          <w:szCs w:val="30"/>
        </w:rPr>
      </w:pPr>
      <w:r>
        <w:rPr>
          <w:sz w:val="30"/>
          <w:szCs w:val="30"/>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pPr>
        <w:pStyle w:val="29"/>
        <w:ind w:left="0" w:leftChars="0" w:firstLine="720" w:firstLineChars="240"/>
        <w:jc w:val="both"/>
        <w:rPr>
          <w:sz w:val="30"/>
          <w:szCs w:val="30"/>
        </w:rPr>
      </w:pPr>
      <w:r>
        <w:rPr>
          <w:sz w:val="30"/>
          <w:szCs w:val="30"/>
          <w:lang w:val="ru-RU"/>
        </w:rPr>
        <w:t>наличие геодезического оборудования с метрологическими поверками</w:t>
      </w:r>
      <w:r>
        <w:rPr>
          <w:sz w:val="30"/>
          <w:szCs w:val="30"/>
        </w:rPr>
        <w:t>;</w:t>
      </w:r>
    </w:p>
    <w:p>
      <w:pPr>
        <w:pStyle w:val="29"/>
        <w:ind w:left="0" w:leftChars="0" w:firstLine="720" w:firstLineChars="240"/>
        <w:jc w:val="both"/>
        <w:rPr>
          <w:sz w:val="30"/>
          <w:szCs w:val="30"/>
        </w:rPr>
      </w:pPr>
      <w:r>
        <w:rPr>
          <w:sz w:val="30"/>
          <w:szCs w:val="30"/>
        </w:rPr>
        <w:t>наличие у участника материально-технической и информационной базы, лицензионного программного обеспечения;</w:t>
      </w:r>
    </w:p>
    <w:p>
      <w:pPr>
        <w:pStyle w:val="29"/>
        <w:ind w:left="0" w:leftChars="0" w:firstLine="720" w:firstLineChars="240"/>
        <w:jc w:val="both"/>
        <w:rPr>
          <w:sz w:val="30"/>
          <w:szCs w:val="30"/>
        </w:rPr>
      </w:pPr>
      <w:r>
        <w:rPr>
          <w:sz w:val="30"/>
          <w:szCs w:val="30"/>
        </w:rPr>
        <w:t>способность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должен предоставить в своем предложении заверенные копии договоров строительного субподряда (допускается предоставление предварительных договоров);</w:t>
      </w:r>
    </w:p>
    <w:p>
      <w:pPr>
        <w:pStyle w:val="29"/>
        <w:ind w:left="0" w:leftChars="0" w:firstLine="720" w:firstLineChars="240"/>
        <w:jc w:val="both"/>
        <w:rPr>
          <w:sz w:val="30"/>
          <w:szCs w:val="30"/>
        </w:rPr>
      </w:pPr>
      <w:r>
        <w:rPr>
          <w:sz w:val="30"/>
          <w:szCs w:val="30"/>
        </w:rPr>
        <w:t>наличие у участника опыта в выполнении аналогичных работ, сопоставимых по виду и объему, а также деловая репутация участника (отзывы заказчиков о качестве и соблюдении сроков выполнения работ, предусмотренных в соответствии с договором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договора,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pPr>
        <w:pStyle w:val="29"/>
        <w:ind w:left="0" w:leftChars="0" w:firstLine="720" w:firstLineChars="240"/>
        <w:jc w:val="both"/>
        <w:rPr>
          <w:sz w:val="30"/>
          <w:szCs w:val="30"/>
        </w:rPr>
      </w:pPr>
      <w:r>
        <w:rPr>
          <w:sz w:val="30"/>
          <w:szCs w:val="30"/>
        </w:rPr>
        <w:t>наличие системы менеджмента качества, подтверждённой сертификатом соответствия, выданным в Национальной системе подтверждения соответствия Республики Беларусь;</w:t>
      </w:r>
    </w:p>
    <w:p>
      <w:pPr>
        <w:pStyle w:val="29"/>
        <w:ind w:left="0" w:leftChars="0" w:firstLine="720" w:firstLineChars="240"/>
        <w:jc w:val="both"/>
        <w:rPr>
          <w:sz w:val="30"/>
          <w:szCs w:val="30"/>
        </w:rPr>
      </w:pPr>
      <w:r>
        <w:rPr>
          <w:sz w:val="30"/>
          <w:szCs w:val="30"/>
        </w:rPr>
        <w:t xml:space="preserve">наличие системы </w:t>
      </w:r>
      <w:r>
        <w:rPr>
          <w:sz w:val="30"/>
          <w:szCs w:val="30"/>
          <w:lang w:val="ru-RU"/>
        </w:rPr>
        <w:t>менеджмента здоровья и безопасности труда при профессиональной деятельности</w:t>
      </w:r>
      <w:r>
        <w:rPr>
          <w:sz w:val="30"/>
          <w:szCs w:val="30"/>
        </w:rPr>
        <w:t>, выданным в Национальной системе подтверждения соответствия Республики Беларусь;</w:t>
      </w:r>
    </w:p>
    <w:p>
      <w:pPr>
        <w:pStyle w:val="29"/>
        <w:ind w:left="0" w:leftChars="0" w:firstLine="720" w:firstLineChars="240"/>
        <w:jc w:val="both"/>
        <w:rPr>
          <w:sz w:val="30"/>
          <w:szCs w:val="30"/>
        </w:rPr>
      </w:pPr>
      <w:r>
        <w:rPr>
          <w:sz w:val="30"/>
          <w:szCs w:val="30"/>
        </w:rPr>
        <w:t>наличие копии свидетельства о государственной регистрации юридического лица;</w:t>
      </w:r>
    </w:p>
    <w:p>
      <w:pPr>
        <w:pStyle w:val="29"/>
        <w:ind w:left="0" w:leftChars="0" w:firstLine="720" w:firstLineChars="240"/>
        <w:jc w:val="both"/>
        <w:rPr>
          <w:sz w:val="30"/>
          <w:szCs w:val="30"/>
        </w:rPr>
      </w:pPr>
      <w:r>
        <w:rPr>
          <w:sz w:val="30"/>
          <w:szCs w:val="30"/>
        </w:rPr>
        <w:t>сведения об изменениях, вносимых в наименование участника, правопреемстве, о периоде осуществления проектной и изыскательской деятельности.</w:t>
      </w:r>
    </w:p>
    <w:p>
      <w:pPr>
        <w:pStyle w:val="29"/>
        <w:ind w:left="0" w:leftChars="0" w:firstLine="720" w:firstLineChars="240"/>
        <w:jc w:val="both"/>
        <w:rPr>
          <w:sz w:val="30"/>
          <w:szCs w:val="30"/>
        </w:rPr>
      </w:pPr>
      <w:r>
        <w:rPr>
          <w:sz w:val="30"/>
          <w:szCs w:val="30"/>
        </w:rPr>
        <w:t>1.5.  участник обязан представить:</w:t>
      </w:r>
    </w:p>
    <w:p>
      <w:pPr>
        <w:pStyle w:val="29"/>
        <w:ind w:left="0" w:leftChars="0" w:firstLine="720" w:firstLineChars="240"/>
        <w:jc w:val="both"/>
        <w:rPr>
          <w:sz w:val="30"/>
          <w:szCs w:val="30"/>
        </w:rPr>
      </w:pPr>
      <w:r>
        <w:rPr>
          <w:sz w:val="30"/>
          <w:szCs w:val="30"/>
        </w:rPr>
        <w:t xml:space="preserve">Документы об экономическом и финансовом положении. </w:t>
      </w:r>
    </w:p>
    <w:p>
      <w:pPr>
        <w:pStyle w:val="29"/>
        <w:ind w:left="0" w:leftChars="0" w:firstLine="720" w:firstLineChars="240"/>
        <w:jc w:val="both"/>
        <w:rPr>
          <w:sz w:val="30"/>
          <w:szCs w:val="30"/>
        </w:rPr>
      </w:pPr>
      <w:r>
        <w:rPr>
          <w:sz w:val="30"/>
          <w:szCs w:val="30"/>
        </w:rPr>
        <w:t>Документами, подтверждающими экономическое и финансовое положение Участника являются:</w:t>
      </w:r>
    </w:p>
    <w:p>
      <w:pPr>
        <w:pStyle w:val="29"/>
        <w:ind w:left="0" w:leftChars="0" w:firstLine="720" w:firstLineChars="240"/>
        <w:jc w:val="both"/>
        <w:rPr>
          <w:sz w:val="30"/>
          <w:szCs w:val="30"/>
        </w:rPr>
      </w:pPr>
      <w:r>
        <w:rPr>
          <w:sz w:val="30"/>
          <w:szCs w:val="30"/>
        </w:rPr>
        <w:t>бухгалтерская отчетность, составленная в соответствии с нормами законодательства Республики Беларусь, за последние отч</w:t>
      </w:r>
      <w:r>
        <w:rPr>
          <w:sz w:val="30"/>
          <w:szCs w:val="30"/>
          <w:lang w:val="ru-RU"/>
        </w:rPr>
        <w:t>ё</w:t>
      </w:r>
      <w:r>
        <w:rPr>
          <w:sz w:val="30"/>
          <w:szCs w:val="30"/>
        </w:rPr>
        <w:t>тны</w:t>
      </w:r>
      <w:r>
        <w:rPr>
          <w:sz w:val="30"/>
          <w:szCs w:val="30"/>
          <w:lang w:val="ru-RU"/>
        </w:rPr>
        <w:t>е</w:t>
      </w:r>
      <w:r>
        <w:rPr>
          <w:sz w:val="30"/>
          <w:szCs w:val="30"/>
        </w:rPr>
        <w:t xml:space="preserve"> год</w:t>
      </w:r>
      <w:r>
        <w:rPr>
          <w:sz w:val="30"/>
          <w:szCs w:val="30"/>
          <w:lang w:val="ru-RU"/>
        </w:rPr>
        <w:t>ы</w:t>
      </w:r>
      <w:r>
        <w:rPr>
          <w:sz w:val="30"/>
          <w:szCs w:val="30"/>
        </w:rPr>
        <w:t xml:space="preserve"> (по состоянию </w:t>
      </w:r>
      <w:r>
        <w:rPr>
          <w:sz w:val="30"/>
          <w:szCs w:val="30"/>
          <w:lang w:val="ru-RU"/>
        </w:rPr>
        <w:t>3</w:t>
      </w:r>
      <w:r>
        <w:rPr>
          <w:sz w:val="30"/>
          <w:szCs w:val="30"/>
        </w:rPr>
        <w:t>1.</w:t>
      </w:r>
      <w:r>
        <w:rPr>
          <w:sz w:val="30"/>
          <w:szCs w:val="30"/>
          <w:lang w:val="ru-RU"/>
        </w:rPr>
        <w:t>12</w:t>
      </w:r>
      <w:r>
        <w:rPr>
          <w:sz w:val="30"/>
          <w:szCs w:val="30"/>
        </w:rPr>
        <w:t>.202</w:t>
      </w:r>
      <w:r>
        <w:rPr>
          <w:sz w:val="30"/>
          <w:szCs w:val="30"/>
          <w:lang w:val="ru-RU"/>
        </w:rPr>
        <w:t>4</w:t>
      </w:r>
      <w:r>
        <w:rPr>
          <w:sz w:val="30"/>
          <w:szCs w:val="30"/>
        </w:rPr>
        <w:t>)</w:t>
      </w:r>
      <w:r>
        <w:rPr>
          <w:sz w:val="30"/>
          <w:szCs w:val="30"/>
          <w:highlight w:val="none"/>
          <w:lang w:val="ru-RU"/>
        </w:rPr>
        <w:t>,</w:t>
      </w:r>
      <w:r>
        <w:rPr>
          <w:sz w:val="30"/>
          <w:szCs w:val="30"/>
          <w:highlight w:val="none"/>
        </w:rPr>
        <w:t xml:space="preserve"> к</w:t>
      </w:r>
      <w:r>
        <w:rPr>
          <w:sz w:val="30"/>
          <w:szCs w:val="30"/>
        </w:rPr>
        <w:t>оторая состоит из:</w:t>
      </w:r>
    </w:p>
    <w:p>
      <w:pPr>
        <w:pStyle w:val="29"/>
        <w:ind w:left="0" w:leftChars="0" w:firstLine="720" w:firstLineChars="240"/>
        <w:jc w:val="both"/>
        <w:rPr>
          <w:sz w:val="30"/>
          <w:szCs w:val="30"/>
        </w:rPr>
      </w:pPr>
      <w:r>
        <w:rPr>
          <w:sz w:val="30"/>
          <w:szCs w:val="30"/>
        </w:rPr>
        <w:t>- бухгалтерского баланса;</w:t>
      </w:r>
    </w:p>
    <w:p>
      <w:pPr>
        <w:pStyle w:val="29"/>
        <w:ind w:left="0" w:leftChars="0" w:firstLine="720" w:firstLineChars="240"/>
        <w:jc w:val="both"/>
        <w:rPr>
          <w:sz w:val="30"/>
          <w:szCs w:val="30"/>
        </w:rPr>
      </w:pPr>
      <w:r>
        <w:rPr>
          <w:sz w:val="30"/>
          <w:szCs w:val="30"/>
        </w:rPr>
        <w:t>- отчета о прибылях и убытках;</w:t>
      </w:r>
    </w:p>
    <w:p>
      <w:pPr>
        <w:pStyle w:val="29"/>
        <w:ind w:left="0" w:leftChars="0" w:firstLine="720" w:firstLineChars="240"/>
        <w:jc w:val="both"/>
        <w:rPr>
          <w:sz w:val="30"/>
          <w:szCs w:val="30"/>
        </w:rPr>
      </w:pPr>
      <w:r>
        <w:rPr>
          <w:sz w:val="30"/>
          <w:szCs w:val="30"/>
        </w:rPr>
        <w:t>- отчета об изменении собственного капитала;</w:t>
      </w:r>
    </w:p>
    <w:p>
      <w:pPr>
        <w:pStyle w:val="29"/>
        <w:ind w:left="0" w:leftChars="0" w:firstLine="720" w:firstLineChars="240"/>
        <w:jc w:val="both"/>
        <w:rPr>
          <w:sz w:val="30"/>
          <w:szCs w:val="30"/>
        </w:rPr>
      </w:pPr>
      <w:r>
        <w:rPr>
          <w:sz w:val="30"/>
          <w:szCs w:val="30"/>
        </w:rPr>
        <w:t>- отчета о движении денежных средств;</w:t>
      </w:r>
    </w:p>
    <w:p>
      <w:pPr>
        <w:pStyle w:val="29"/>
        <w:ind w:left="0" w:leftChars="0" w:firstLine="720" w:firstLineChars="240"/>
        <w:jc w:val="both"/>
        <w:rPr>
          <w:sz w:val="30"/>
          <w:szCs w:val="30"/>
        </w:rPr>
      </w:pPr>
      <w:r>
        <w:rPr>
          <w:sz w:val="30"/>
          <w:szCs w:val="30"/>
        </w:rPr>
        <w:t>Организациям и индивидуальным предпринимателям, применяющим упрощённую систему налогообложения и ведущим книгу учёта доходов и расходов, предоставляется право предъявлять на рассмотрение конкурсной комиссии выписку из книги учёта доходов и расходов за последние четыре квартала, предшествующие дате подачи предложений.</w:t>
      </w:r>
    </w:p>
    <w:p>
      <w:pPr>
        <w:pStyle w:val="29"/>
        <w:ind w:left="0" w:leftChars="0" w:firstLine="720" w:firstLineChars="240"/>
        <w:jc w:val="both"/>
        <w:rPr>
          <w:sz w:val="30"/>
          <w:szCs w:val="30"/>
        </w:rPr>
      </w:pPr>
      <w:r>
        <w:rPr>
          <w:sz w:val="30"/>
          <w:szCs w:val="30"/>
        </w:rPr>
        <w:t>заявление (сведения) об отсутствии задолженности по уплате налогов и сборов (пошлин), пеней (на первое число месяца, предшествующего месяцу подачи предложения для переговоров)</w:t>
      </w:r>
    </w:p>
    <w:p>
      <w:pPr>
        <w:pStyle w:val="29"/>
        <w:ind w:left="0" w:leftChars="0" w:firstLine="720" w:firstLineChars="240"/>
        <w:jc w:val="both"/>
        <w:rPr>
          <w:sz w:val="30"/>
          <w:szCs w:val="30"/>
        </w:rPr>
      </w:pPr>
      <w:r>
        <w:rPr>
          <w:sz w:val="30"/>
          <w:szCs w:val="30"/>
        </w:rPr>
        <w:t xml:space="preserve">Достоверность сведений об отсутствии у участника задолженности по уплате налогов, сборов (пошлин), пеней проверяется конкурсной комиссией на основании перечня организаций и индивидуальных предпринимателей, имеющих задолженность по налогам, сборам (пошлинам), пеням, размещённого на официальном сайте Министерства по налогам и сборам в глобальной компьютерной сети Интернет (www/portal.nalog.gov.by). </w:t>
      </w:r>
    </w:p>
    <w:p>
      <w:pPr>
        <w:pStyle w:val="29"/>
        <w:ind w:left="0" w:leftChars="0" w:firstLine="720" w:firstLineChars="240"/>
        <w:jc w:val="both"/>
        <w:rPr>
          <w:sz w:val="30"/>
          <w:szCs w:val="30"/>
        </w:rPr>
      </w:pPr>
      <w:r>
        <w:rPr>
          <w:sz w:val="30"/>
          <w:szCs w:val="30"/>
        </w:rPr>
        <w:t>В случае если организация находится в перечне организаций и индивидуальных предпринимателей, имеющих задолженность по налогам, сборам (пошлинам), размещённом на сайте www.portal.nalog.gov.by, то это может служить поводом для отклонения предложения участника.</w:t>
      </w:r>
    </w:p>
    <w:p>
      <w:pPr>
        <w:pStyle w:val="29"/>
        <w:ind w:left="0" w:leftChars="0" w:firstLine="720" w:firstLineChars="240"/>
        <w:jc w:val="both"/>
        <w:rPr>
          <w:sz w:val="30"/>
          <w:szCs w:val="30"/>
        </w:rPr>
      </w:pPr>
      <w:r>
        <w:rPr>
          <w:sz w:val="30"/>
          <w:szCs w:val="30"/>
        </w:rPr>
        <w:t>справку о состоянии текущих (расчётных) счетов из банка, в котором обслуживается Участник (на первое число месяца, предшествующего месяцу подачи предложения для переговоров).</w:t>
      </w:r>
    </w:p>
    <w:p>
      <w:pPr>
        <w:pStyle w:val="29"/>
        <w:ind w:left="0" w:leftChars="0" w:firstLine="720" w:firstLineChars="240"/>
        <w:jc w:val="both"/>
        <w:rPr>
          <w:sz w:val="30"/>
          <w:szCs w:val="30"/>
        </w:rPr>
      </w:pPr>
      <w:r>
        <w:rPr>
          <w:sz w:val="30"/>
          <w:szCs w:val="30"/>
        </w:rPr>
        <w:t>1.6. Наличие документов о системе контроля качества (выполняемых работ).</w:t>
      </w:r>
    </w:p>
    <w:p>
      <w:pPr>
        <w:pStyle w:val="29"/>
        <w:ind w:left="0" w:leftChars="0" w:firstLine="720" w:firstLineChars="240"/>
        <w:jc w:val="both"/>
        <w:rPr>
          <w:sz w:val="30"/>
          <w:szCs w:val="30"/>
        </w:rPr>
      </w:pPr>
      <w:r>
        <w:rPr>
          <w:sz w:val="30"/>
          <w:szCs w:val="30"/>
        </w:rPr>
        <w:t xml:space="preserve">1.7. Условия платежей: </w:t>
      </w:r>
    </w:p>
    <w:p>
      <w:pPr>
        <w:pStyle w:val="29"/>
        <w:ind w:left="0" w:leftChars="0" w:firstLine="720" w:firstLineChars="240"/>
        <w:jc w:val="both"/>
        <w:rPr>
          <w:rFonts w:hint="default"/>
          <w:sz w:val="30"/>
          <w:szCs w:val="30"/>
          <w:highlight w:val="none"/>
          <w:lang w:val="ru-RU"/>
        </w:rPr>
      </w:pPr>
      <w:r>
        <w:rPr>
          <w:rFonts w:hint="default"/>
          <w:sz w:val="30"/>
          <w:szCs w:val="30"/>
          <w:highlight w:val="none"/>
          <w:lang w:val="ru-RU"/>
        </w:rPr>
        <w:t>оплата производится в белорусских рублях по факту выполнения работ после подписания акта сдачи-приемки работ на расчетный счет исполнителя в течение 5 банковски</w:t>
      </w:r>
      <w:r>
        <w:rPr>
          <w:rFonts w:hint="default"/>
          <w:sz w:val="30"/>
          <w:szCs w:val="30"/>
          <w:highlight w:val="none"/>
        </w:rPr>
        <w:t>х дней</w:t>
      </w:r>
      <w:r>
        <w:rPr>
          <w:rFonts w:hint="default"/>
          <w:sz w:val="30"/>
          <w:szCs w:val="30"/>
          <w:highlight w:val="none"/>
          <w:lang w:val="ru-RU"/>
        </w:rPr>
        <w:t xml:space="preserve">. </w:t>
      </w:r>
    </w:p>
    <w:p>
      <w:pPr>
        <w:pStyle w:val="29"/>
        <w:ind w:left="0" w:leftChars="0" w:firstLine="720" w:firstLineChars="240"/>
        <w:jc w:val="both"/>
        <w:rPr>
          <w:sz w:val="30"/>
          <w:szCs w:val="30"/>
        </w:rPr>
      </w:pPr>
      <w:r>
        <w:rPr>
          <w:sz w:val="30"/>
          <w:szCs w:val="30"/>
        </w:rPr>
        <w:t>1.8. выполнение срока окончания работ, указанного организатором переговоров;</w:t>
      </w:r>
    </w:p>
    <w:p>
      <w:pPr>
        <w:pStyle w:val="29"/>
        <w:ind w:left="0" w:leftChars="0" w:firstLine="720" w:firstLineChars="240"/>
        <w:jc w:val="both"/>
        <w:rPr>
          <w:sz w:val="30"/>
          <w:szCs w:val="30"/>
        </w:rPr>
      </w:pPr>
      <w:r>
        <w:rPr>
          <w:sz w:val="30"/>
          <w:szCs w:val="30"/>
          <w:lang w:val="ru-RU"/>
        </w:rPr>
        <w:t>1.9.</w:t>
      </w:r>
      <w:r>
        <w:rPr>
          <w:sz w:val="30"/>
          <w:szCs w:val="30"/>
        </w:rPr>
        <w:t>Гарантийный  срок: не менее 5 лет.</w:t>
      </w:r>
    </w:p>
    <w:p>
      <w:pPr>
        <w:pStyle w:val="29"/>
        <w:ind w:left="0" w:leftChars="0" w:firstLine="720" w:firstLineChars="240"/>
        <w:jc w:val="both"/>
        <w:rPr>
          <w:sz w:val="30"/>
          <w:szCs w:val="30"/>
        </w:rPr>
      </w:pPr>
      <w:r>
        <w:rPr>
          <w:sz w:val="30"/>
          <w:szCs w:val="30"/>
          <w:lang w:val="ru-RU"/>
        </w:rPr>
        <w:t>1.10.</w:t>
      </w:r>
      <w:r>
        <w:rPr>
          <w:sz w:val="30"/>
          <w:szCs w:val="30"/>
        </w:rPr>
        <w:t xml:space="preserve">Источники финансирования </w:t>
      </w:r>
      <w:r>
        <w:rPr>
          <w:sz w:val="30"/>
          <w:szCs w:val="30"/>
          <w:lang w:val="ru-RU"/>
        </w:rPr>
        <w:t>закупки</w:t>
      </w:r>
      <w:r>
        <w:rPr>
          <w:sz w:val="30"/>
          <w:szCs w:val="30"/>
        </w:rPr>
        <w:t xml:space="preserve"> - собственные средства.</w:t>
      </w:r>
    </w:p>
    <w:p>
      <w:pPr>
        <w:pStyle w:val="29"/>
        <w:ind w:left="0" w:leftChars="0" w:firstLine="720" w:firstLineChars="240"/>
        <w:jc w:val="both"/>
        <w:rPr>
          <w:sz w:val="30"/>
          <w:szCs w:val="30"/>
        </w:rPr>
      </w:pPr>
      <w:r>
        <w:rPr>
          <w:sz w:val="30"/>
          <w:szCs w:val="30"/>
          <w:lang w:val="ru-RU"/>
        </w:rPr>
        <w:t>1.11.</w:t>
      </w:r>
      <w:r>
        <w:rPr>
          <w:sz w:val="30"/>
          <w:szCs w:val="30"/>
        </w:rPr>
        <w:t xml:space="preserve">Вид процедуры закупки – </w:t>
      </w:r>
      <w:r>
        <w:rPr>
          <w:sz w:val="30"/>
          <w:szCs w:val="30"/>
          <w:lang w:val="ru-RU"/>
        </w:rPr>
        <w:t>конкурс</w:t>
      </w:r>
      <w:r>
        <w:rPr>
          <w:sz w:val="30"/>
          <w:szCs w:val="30"/>
        </w:rPr>
        <w:t xml:space="preserve"> </w:t>
      </w:r>
      <w:r>
        <w:rPr>
          <w:sz w:val="30"/>
          <w:szCs w:val="30"/>
          <w:lang w:val="ru-RU"/>
        </w:rPr>
        <w:t xml:space="preserve">с применением процедуры переговоров по снижению цен предложений участников </w:t>
      </w:r>
      <w:r>
        <w:rPr>
          <w:sz w:val="30"/>
          <w:szCs w:val="30"/>
        </w:rPr>
        <w:t xml:space="preserve">(далее по тексту - </w:t>
      </w:r>
      <w:r>
        <w:rPr>
          <w:sz w:val="30"/>
          <w:szCs w:val="30"/>
          <w:lang w:val="ru-RU"/>
        </w:rPr>
        <w:t>конкурс</w:t>
      </w:r>
      <w:r>
        <w:rPr>
          <w:sz w:val="30"/>
          <w:szCs w:val="30"/>
        </w:rPr>
        <w:t>)</w:t>
      </w:r>
      <w:r>
        <w:rPr>
          <w:sz w:val="30"/>
          <w:szCs w:val="30"/>
          <w:lang w:val="ru-RU"/>
        </w:rPr>
        <w:t>,</w:t>
      </w:r>
      <w:r>
        <w:rPr>
          <w:sz w:val="30"/>
          <w:szCs w:val="30"/>
        </w:rPr>
        <w:t xml:space="preserve"> </w:t>
      </w:r>
      <w:r>
        <w:rPr>
          <w:sz w:val="30"/>
          <w:szCs w:val="30"/>
          <w:lang w:val="ru-RU"/>
        </w:rPr>
        <w:t>установленный</w:t>
      </w:r>
      <w:r>
        <w:rPr>
          <w:sz w:val="30"/>
          <w:szCs w:val="30"/>
        </w:rPr>
        <w:t xml:space="preserve"> </w:t>
      </w:r>
      <w:r>
        <w:rPr>
          <w:rFonts w:hint="default"/>
          <w:sz w:val="30"/>
          <w:szCs w:val="30"/>
        </w:rPr>
        <w:t xml:space="preserve">Положением о порядке выбора поставщика (подрядчика, исполнителя) при осуществлении закупок товаров (работ, услуг) за счет собственных средств РУП «Белтелеком», утвержденным приказом РУП «Белтелеком» от </w:t>
      </w:r>
      <w:r>
        <w:rPr>
          <w:rFonts w:hint="default"/>
          <w:sz w:val="30"/>
          <w:szCs w:val="30"/>
          <w:lang w:val="ru-RU"/>
        </w:rPr>
        <w:t>20</w:t>
      </w:r>
      <w:r>
        <w:rPr>
          <w:rFonts w:hint="default"/>
          <w:sz w:val="30"/>
          <w:szCs w:val="30"/>
        </w:rPr>
        <w:t>.0</w:t>
      </w:r>
      <w:r>
        <w:rPr>
          <w:rFonts w:hint="default"/>
          <w:sz w:val="30"/>
          <w:szCs w:val="30"/>
          <w:lang w:val="ru-RU"/>
        </w:rPr>
        <w:t>6</w:t>
      </w:r>
      <w:r>
        <w:rPr>
          <w:rFonts w:hint="default"/>
          <w:sz w:val="30"/>
          <w:szCs w:val="30"/>
        </w:rPr>
        <w:t>.202</w:t>
      </w:r>
      <w:r>
        <w:rPr>
          <w:rFonts w:hint="default"/>
          <w:sz w:val="30"/>
          <w:szCs w:val="30"/>
          <w:lang w:val="ru-RU"/>
        </w:rPr>
        <w:t>2</w:t>
      </w:r>
      <w:r>
        <w:rPr>
          <w:rFonts w:hint="default"/>
          <w:sz w:val="30"/>
          <w:szCs w:val="30"/>
        </w:rPr>
        <w:t xml:space="preserve"> №</w:t>
      </w:r>
      <w:r>
        <w:rPr>
          <w:rFonts w:hint="default"/>
          <w:sz w:val="30"/>
          <w:szCs w:val="30"/>
          <w:lang w:val="ru-RU"/>
        </w:rPr>
        <w:t>512</w:t>
      </w:r>
      <w:r>
        <w:rPr>
          <w:rFonts w:hint="default"/>
          <w:sz w:val="30"/>
          <w:szCs w:val="30"/>
        </w:rPr>
        <w:t>, в соответствии с постановлением Совета Министров Республики Беларусь от 15.03.2012 №229 «О совершенствовании отношений в области закупок товаров (работ, услуг) за счет собственных средств» и Гражданским кодексом Республики Беларусь.</w:t>
      </w:r>
    </w:p>
    <w:p>
      <w:pPr>
        <w:pStyle w:val="29"/>
        <w:ind w:left="0" w:leftChars="0" w:firstLine="720" w:firstLineChars="240"/>
        <w:jc w:val="both"/>
        <w:rPr>
          <w:sz w:val="30"/>
          <w:szCs w:val="30"/>
        </w:rPr>
      </w:pPr>
      <w:r>
        <w:rPr>
          <w:sz w:val="30"/>
          <w:szCs w:val="30"/>
        </w:rPr>
        <w:t>1.</w:t>
      </w:r>
      <w:r>
        <w:rPr>
          <w:sz w:val="30"/>
          <w:szCs w:val="30"/>
          <w:lang w:val="ru-RU"/>
        </w:rPr>
        <w:t>12</w:t>
      </w:r>
      <w:r>
        <w:rPr>
          <w:sz w:val="30"/>
          <w:szCs w:val="30"/>
        </w:rPr>
        <w:t xml:space="preserve">. Для проведения </w:t>
      </w:r>
      <w:r>
        <w:rPr>
          <w:sz w:val="30"/>
          <w:szCs w:val="30"/>
          <w:lang w:val="ru-RU"/>
        </w:rPr>
        <w:t>конкурса</w:t>
      </w:r>
      <w:r>
        <w:rPr>
          <w:sz w:val="30"/>
          <w:szCs w:val="30"/>
        </w:rPr>
        <w:t xml:space="preserve"> создать конкурсную комиссию.</w:t>
      </w:r>
    </w:p>
    <w:p>
      <w:pPr>
        <w:pStyle w:val="29"/>
        <w:ind w:left="0" w:leftChars="0" w:firstLine="720" w:firstLineChars="240"/>
        <w:jc w:val="both"/>
        <w:rPr>
          <w:sz w:val="30"/>
          <w:szCs w:val="30"/>
        </w:rPr>
      </w:pPr>
    </w:p>
    <w:p>
      <w:pPr>
        <w:pStyle w:val="29"/>
        <w:keepNext w:val="0"/>
        <w:keepLines w:val="0"/>
        <w:pageBreakBefore w:val="0"/>
        <w:widowControl/>
        <w:kinsoku/>
        <w:wordWrap/>
        <w:overflowPunct/>
        <w:topLinePunct w:val="0"/>
        <w:autoSpaceDE/>
        <w:autoSpaceDN/>
        <w:bidi w:val="0"/>
        <w:adjustRightInd/>
        <w:snapToGrid/>
        <w:spacing w:after="200" w:line="280" w:lineRule="exact"/>
        <w:ind w:left="1920" w:leftChars="0" w:right="0" w:rightChars="0" w:hanging="1920" w:hangingChars="640"/>
        <w:jc w:val="both"/>
        <w:textAlignment w:val="auto"/>
        <w:outlineLvl w:val="9"/>
        <w:rPr>
          <w:rFonts w:hint="default"/>
          <w:sz w:val="30"/>
          <w:szCs w:val="30"/>
        </w:rPr>
      </w:pPr>
      <w:r>
        <w:rPr>
          <w:rFonts w:hint="default"/>
          <w:sz w:val="30"/>
          <w:szCs w:val="30"/>
        </w:rPr>
        <w:t>Приложение:</w:t>
      </w:r>
      <w:r>
        <w:rPr>
          <w:rFonts w:hint="default"/>
          <w:sz w:val="30"/>
          <w:szCs w:val="30"/>
          <w:lang w:val="en-US"/>
        </w:rPr>
        <w:t xml:space="preserve"> </w:t>
      </w:r>
      <w:r>
        <w:rPr>
          <w:rFonts w:hint="default"/>
          <w:sz w:val="30"/>
          <w:szCs w:val="30"/>
          <w:lang w:val="ru-RU"/>
        </w:rPr>
        <w:t xml:space="preserve"> </w:t>
      </w:r>
      <w:r>
        <w:rPr>
          <w:rFonts w:hint="default"/>
          <w:sz w:val="30"/>
          <w:szCs w:val="30"/>
        </w:rPr>
        <w:t xml:space="preserve">1. </w:t>
      </w:r>
      <w:r>
        <w:rPr>
          <w:rFonts w:hint="default"/>
          <w:sz w:val="30"/>
          <w:szCs w:val="30"/>
          <w:lang w:val="ru-RU"/>
        </w:rPr>
        <w:t>Техническое задание на 6 л. в 1 экз.</w:t>
      </w:r>
    </w:p>
    <w:p>
      <w:pPr>
        <w:pStyle w:val="29"/>
        <w:keepNext w:val="0"/>
        <w:keepLines w:val="0"/>
        <w:pageBreakBefore w:val="0"/>
        <w:widowControl/>
        <w:kinsoku/>
        <w:wordWrap/>
        <w:overflowPunct/>
        <w:topLinePunct w:val="0"/>
        <w:autoSpaceDE/>
        <w:autoSpaceDN/>
        <w:bidi w:val="0"/>
        <w:adjustRightInd/>
        <w:snapToGrid/>
        <w:spacing w:after="200" w:line="280" w:lineRule="exact"/>
        <w:ind w:left="1920" w:leftChars="800" w:right="0" w:rightChars="0" w:firstLine="0" w:firstLineChars="0"/>
        <w:jc w:val="both"/>
        <w:textAlignment w:val="auto"/>
        <w:outlineLvl w:val="9"/>
        <w:rPr>
          <w:rFonts w:hint="default"/>
          <w:sz w:val="30"/>
          <w:szCs w:val="30"/>
          <w:lang w:val="ru-RU"/>
        </w:rPr>
      </w:pPr>
      <w:r>
        <w:rPr>
          <w:rFonts w:hint="default"/>
          <w:sz w:val="30"/>
          <w:szCs w:val="30"/>
          <w:lang w:val="ru-RU"/>
        </w:rPr>
        <w:t>2.Выписка из списка производителей (подрядчиков, исполнителей) на 2 л. в 1 экз.</w:t>
      </w:r>
    </w:p>
    <w:p>
      <w:pPr>
        <w:pStyle w:val="2"/>
        <w:spacing w:after="0" w:line="240" w:lineRule="auto"/>
        <w:rPr>
          <w:rFonts w:hint="default"/>
          <w:lang w:val="ru-RU"/>
        </w:rPr>
      </w:pPr>
    </w:p>
    <w:p>
      <w:pPr>
        <w:keepNext w:val="0"/>
        <w:keepLines w:val="0"/>
        <w:pageBreakBefore w:val="0"/>
        <w:widowControl/>
        <w:tabs>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highlight w:val="none"/>
          <w:lang w:val="ru-RU"/>
        </w:rPr>
      </w:pPr>
      <w:r>
        <w:rPr>
          <w:sz w:val="30"/>
          <w:szCs w:val="30"/>
          <w:highlight w:val="none"/>
          <w:lang w:val="ru-RU"/>
        </w:rPr>
        <w:t>Заместитель директора по идеологической</w:t>
      </w:r>
    </w:p>
    <w:p>
      <w:pPr>
        <w:keepNext w:val="0"/>
        <w:keepLines w:val="0"/>
        <w:pageBreakBefore w:val="0"/>
        <w:widowControl/>
        <w:tabs>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highlight w:val="none"/>
        </w:rPr>
      </w:pPr>
      <w:r>
        <w:rPr>
          <w:sz w:val="30"/>
          <w:szCs w:val="30"/>
          <w:highlight w:val="none"/>
          <w:lang w:val="ru-RU"/>
        </w:rPr>
        <w:t>работе и вопросам строительства</w:t>
      </w:r>
      <w:r>
        <w:rPr>
          <w:sz w:val="30"/>
          <w:szCs w:val="30"/>
          <w:highlight w:val="none"/>
        </w:rPr>
        <w:t xml:space="preserve">                                </w:t>
      </w:r>
      <w:r>
        <w:rPr>
          <w:sz w:val="30"/>
          <w:szCs w:val="30"/>
          <w:highlight w:val="none"/>
        </w:rPr>
        <w:tab/>
      </w:r>
      <w:r>
        <w:rPr>
          <w:sz w:val="30"/>
          <w:szCs w:val="30"/>
          <w:highlight w:val="none"/>
          <w:lang w:val="ru-RU"/>
        </w:rPr>
        <w:t>В</w:t>
      </w:r>
      <w:r>
        <w:rPr>
          <w:sz w:val="30"/>
          <w:szCs w:val="30"/>
          <w:highlight w:val="none"/>
        </w:rPr>
        <w:t>.</w:t>
      </w:r>
      <w:r>
        <w:rPr>
          <w:sz w:val="30"/>
          <w:szCs w:val="30"/>
          <w:highlight w:val="none"/>
          <w:lang w:val="ru-RU"/>
        </w:rPr>
        <w:t>В</w:t>
      </w:r>
      <w:r>
        <w:rPr>
          <w:sz w:val="30"/>
          <w:szCs w:val="30"/>
          <w:highlight w:val="none"/>
        </w:rPr>
        <w:t>.</w:t>
      </w:r>
      <w:r>
        <w:rPr>
          <w:sz w:val="30"/>
          <w:szCs w:val="30"/>
          <w:highlight w:val="none"/>
          <w:lang w:val="ru-RU"/>
        </w:rPr>
        <w:t>Филипченко</w:t>
      </w:r>
    </w:p>
    <w:p>
      <w:pPr>
        <w:tabs>
          <w:tab w:val="left" w:pos="7371"/>
        </w:tabs>
        <w:spacing w:before="0" w:after="0" w:line="240" w:lineRule="auto"/>
        <w:ind w:firstLine="680"/>
        <w:rPr>
          <w:sz w:val="30"/>
          <w:szCs w:val="30"/>
          <w:lang w:val="ru-RU"/>
        </w:rPr>
      </w:pPr>
    </w:p>
    <w:p>
      <w:pPr>
        <w:keepNext w:val="0"/>
        <w:keepLines w:val="0"/>
        <w:pageBreakBefore w:val="0"/>
        <w:widowControl/>
        <w:tabs>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r>
        <w:rPr>
          <w:sz w:val="30"/>
          <w:szCs w:val="30"/>
          <w:lang w:val="ru-RU"/>
        </w:rPr>
        <w:t>Начальник отдела капитального</w:t>
      </w:r>
    </w:p>
    <w:p>
      <w:pPr>
        <w:keepNext w:val="0"/>
        <w:keepLines w:val="0"/>
        <w:pageBreakBefore w:val="0"/>
        <w:widowControl/>
        <w:tabs>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rPr>
      </w:pPr>
      <w:r>
        <w:rPr>
          <w:sz w:val="30"/>
          <w:szCs w:val="30"/>
          <w:lang w:val="ru-RU"/>
        </w:rPr>
        <w:t>строительства</w:t>
      </w:r>
      <w:r>
        <w:rPr>
          <w:sz w:val="30"/>
          <w:szCs w:val="30"/>
        </w:rPr>
        <w:t xml:space="preserve">                                </w:t>
      </w:r>
      <w:r>
        <w:rPr>
          <w:sz w:val="30"/>
          <w:szCs w:val="30"/>
        </w:rPr>
        <w:tab/>
      </w:r>
      <w:r>
        <w:rPr>
          <w:sz w:val="30"/>
          <w:szCs w:val="30"/>
          <w:lang w:val="ru-RU"/>
        </w:rPr>
        <w:t>М</w:t>
      </w:r>
      <w:r>
        <w:rPr>
          <w:sz w:val="30"/>
          <w:szCs w:val="30"/>
        </w:rPr>
        <w:t>.</w:t>
      </w:r>
      <w:r>
        <w:rPr>
          <w:sz w:val="30"/>
          <w:szCs w:val="30"/>
          <w:lang w:val="ru-RU"/>
        </w:rPr>
        <w:t>В</w:t>
      </w:r>
      <w:r>
        <w:rPr>
          <w:sz w:val="30"/>
          <w:szCs w:val="30"/>
        </w:rPr>
        <w:t>.</w:t>
      </w:r>
      <w:r>
        <w:rPr>
          <w:sz w:val="30"/>
          <w:szCs w:val="30"/>
          <w:lang w:val="ru-RU"/>
        </w:rPr>
        <w:t>Карпенков</w:t>
      </w:r>
    </w:p>
    <w:p>
      <w:pPr>
        <w:tabs>
          <w:tab w:val="left" w:pos="7371"/>
        </w:tabs>
        <w:spacing w:before="0" w:after="0" w:line="240" w:lineRule="auto"/>
        <w:ind w:firstLine="680"/>
        <w:rPr>
          <w:sz w:val="30"/>
          <w:szCs w:val="30"/>
        </w:rPr>
      </w:pPr>
    </w:p>
    <w:p>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720" w:firstLineChars="240"/>
        <w:jc w:val="left"/>
        <w:textAlignment w:val="auto"/>
        <w:outlineLvl w:val="1"/>
        <w:rPr>
          <w:rFonts w:hint="default" w:ascii="Times New Roman" w:hAnsi="Times New Roman" w:cs="Times New Roman"/>
          <w:b w:val="0"/>
          <w:bCs w:val="0"/>
          <w:i w:val="0"/>
          <w:iCs w:val="0"/>
          <w:sz w:val="30"/>
          <w:szCs w:val="30"/>
          <w:lang w:val="ru-RU"/>
        </w:rPr>
      </w:pPr>
      <w:r>
        <w:rPr>
          <w:rFonts w:hint="default" w:ascii="Times New Roman" w:hAnsi="Times New Roman" w:eastAsia="SimSun" w:cs="Times New Roman"/>
          <w:b w:val="0"/>
          <w:bCs w:val="0"/>
          <w:i w:val="0"/>
          <w:iCs w:val="0"/>
          <w:sz w:val="30"/>
          <w:szCs w:val="30"/>
        </w:rPr>
        <w:t xml:space="preserve">Начальник сектора расходов, </w:t>
      </w:r>
      <w:r>
        <w:rPr>
          <w:rFonts w:hint="default" w:ascii="Times New Roman" w:hAnsi="Times New Roman" w:cs="Times New Roman"/>
          <w:b w:val="0"/>
          <w:bCs w:val="0"/>
          <w:i w:val="0"/>
          <w:iCs w:val="0"/>
          <w:sz w:val="30"/>
          <w:szCs w:val="30"/>
          <w:lang w:val="ru-RU"/>
        </w:rPr>
        <w:t xml:space="preserve">  </w:t>
      </w:r>
    </w:p>
    <w:p>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720" w:firstLineChars="240"/>
        <w:jc w:val="left"/>
        <w:textAlignment w:val="auto"/>
        <w:outlineLvl w:val="1"/>
        <w:rPr>
          <w:rFonts w:hint="default" w:ascii="Times New Roman" w:hAnsi="Times New Roman" w:eastAsia="SimSun" w:cs="Times New Roman"/>
          <w:b w:val="0"/>
          <w:bCs w:val="0"/>
          <w:i w:val="0"/>
          <w:iCs w:val="0"/>
          <w:sz w:val="30"/>
          <w:szCs w:val="30"/>
        </w:rPr>
      </w:pPr>
      <w:r>
        <w:rPr>
          <w:rFonts w:hint="default" w:ascii="Times New Roman" w:hAnsi="Times New Roman" w:eastAsia="SimSun" w:cs="Times New Roman"/>
          <w:b w:val="0"/>
          <w:bCs w:val="0"/>
          <w:i w:val="0"/>
          <w:iCs w:val="0"/>
          <w:sz w:val="30"/>
          <w:szCs w:val="30"/>
        </w:rPr>
        <w:t>банковских и кассовых операций</w:t>
      </w:r>
      <w:r>
        <w:rPr>
          <w:rFonts w:hint="default" w:ascii="Times New Roman" w:hAnsi="Times New Roman" w:cs="Times New Roman"/>
          <w:b w:val="0"/>
          <w:bCs w:val="0"/>
          <w:i w:val="0"/>
          <w:iCs w:val="0"/>
          <w:sz w:val="30"/>
          <w:szCs w:val="30"/>
          <w:lang w:val="ru-RU"/>
        </w:rPr>
        <w:t xml:space="preserve">  </w:t>
      </w:r>
      <w:r>
        <w:rPr>
          <w:rFonts w:hint="default" w:ascii="Times New Roman" w:hAnsi="Times New Roman" w:eastAsia="SimSun" w:cs="Times New Roman"/>
          <w:b w:val="0"/>
          <w:bCs w:val="0"/>
          <w:i w:val="0"/>
          <w:iCs w:val="0"/>
          <w:sz w:val="30"/>
          <w:szCs w:val="30"/>
        </w:rPr>
        <w:t xml:space="preserve">службы </w:t>
      </w:r>
    </w:p>
    <w:p>
      <w:pPr>
        <w:keepNext w:val="0"/>
        <w:keepLines w:val="0"/>
        <w:pageBreakBefore w:val="0"/>
        <w:widowControl/>
        <w:kinsoku/>
        <w:wordWrap/>
        <w:overflowPunct/>
        <w:topLinePunct w:val="0"/>
        <w:autoSpaceDE/>
        <w:autoSpaceDN/>
        <w:bidi w:val="0"/>
        <w:adjustRightInd/>
        <w:snapToGrid/>
        <w:spacing w:after="0" w:line="280" w:lineRule="exact"/>
        <w:ind w:left="0" w:leftChars="0" w:right="0" w:rightChars="0" w:firstLine="720" w:firstLineChars="240"/>
        <w:jc w:val="left"/>
        <w:textAlignment w:val="auto"/>
        <w:outlineLvl w:val="9"/>
        <w:rPr>
          <w:sz w:val="30"/>
          <w:szCs w:val="30"/>
          <w:lang w:val="ru-RU"/>
        </w:rPr>
      </w:pPr>
      <w:r>
        <w:rPr>
          <w:rFonts w:hint="default" w:ascii="Times New Roman" w:hAnsi="Times New Roman" w:eastAsia="SimSun" w:cs="Times New Roman"/>
          <w:b w:val="0"/>
          <w:bCs w:val="0"/>
          <w:i w:val="0"/>
          <w:iCs w:val="0"/>
          <w:sz w:val="30"/>
          <w:szCs w:val="30"/>
        </w:rPr>
        <w:t xml:space="preserve">бухгалтерского </w:t>
      </w:r>
      <w:r>
        <w:rPr>
          <w:rFonts w:hint="default" w:ascii="Times New Roman" w:hAnsi="Times New Roman" w:cs="Times New Roman"/>
          <w:b w:val="0"/>
          <w:bCs w:val="0"/>
          <w:i w:val="0"/>
          <w:iCs w:val="0"/>
          <w:sz w:val="30"/>
          <w:szCs w:val="30"/>
          <w:lang w:val="ru-RU"/>
        </w:rPr>
        <w:t xml:space="preserve"> </w:t>
      </w:r>
      <w:r>
        <w:rPr>
          <w:rFonts w:hint="default" w:ascii="Times New Roman" w:hAnsi="Times New Roman" w:eastAsia="SimSun" w:cs="Times New Roman"/>
          <w:b w:val="0"/>
          <w:bCs w:val="0"/>
          <w:i w:val="0"/>
          <w:iCs w:val="0"/>
          <w:sz w:val="30"/>
          <w:szCs w:val="30"/>
        </w:rPr>
        <w:t>учета и отчетности</w:t>
      </w:r>
      <w:r>
        <w:rPr>
          <w:sz w:val="30"/>
          <w:szCs w:val="30"/>
          <w:lang w:val="ru-RU" w:eastAsia="en-US"/>
        </w:rPr>
        <w:t xml:space="preserve"> </w:t>
      </w:r>
      <w:r>
        <w:rPr>
          <w:sz w:val="30"/>
          <w:szCs w:val="30"/>
          <w:lang w:val="ru-RU"/>
        </w:rPr>
        <w:t xml:space="preserve">                          Л.В.Кизнер</w:t>
      </w:r>
    </w:p>
    <w:p>
      <w:pPr>
        <w:spacing w:before="0" w:after="0" w:line="240" w:lineRule="auto"/>
        <w:ind w:firstLine="680"/>
        <w:rPr>
          <w:rFonts w:hint="default"/>
          <w:sz w:val="30"/>
          <w:szCs w:val="30"/>
          <w:lang w:val="ru-RU"/>
        </w:rPr>
      </w:pPr>
    </w:p>
    <w:p>
      <w:pPr>
        <w:spacing w:before="0" w:after="0" w:line="240" w:lineRule="auto"/>
        <w:ind w:firstLine="680"/>
        <w:rPr>
          <w:rFonts w:hint="default"/>
          <w:sz w:val="30"/>
          <w:szCs w:val="30"/>
          <w:lang w:val="ru-RU"/>
        </w:rPr>
      </w:pPr>
      <w:r>
        <w:rPr>
          <w:rFonts w:hint="default"/>
          <w:sz w:val="30"/>
          <w:szCs w:val="30"/>
          <w:lang w:val="ru-RU"/>
        </w:rPr>
        <w:t>Заместитель начальника службы</w:t>
      </w:r>
    </w:p>
    <w:p>
      <w:pPr>
        <w:spacing w:before="0" w:after="0" w:line="240" w:lineRule="auto"/>
        <w:ind w:firstLine="680"/>
        <w:rPr>
          <w:sz w:val="30"/>
          <w:szCs w:val="30"/>
          <w:lang w:val="ru-RU"/>
        </w:rPr>
      </w:pPr>
      <w:r>
        <w:rPr>
          <w:rFonts w:hint="default"/>
          <w:sz w:val="30"/>
          <w:szCs w:val="30"/>
          <w:lang w:val="ru-RU"/>
        </w:rPr>
        <w:t>электросвязи                                                                   Е.А.Егоршина</w:t>
      </w:r>
    </w:p>
    <w:p>
      <w:pPr>
        <w:spacing w:before="0" w:after="0" w:line="240" w:lineRule="auto"/>
        <w:ind w:firstLine="680"/>
        <w:rPr>
          <w:sz w:val="30"/>
          <w:szCs w:val="30"/>
          <w:lang w:val="ru-RU"/>
        </w:rPr>
      </w:pPr>
    </w:p>
    <w:p>
      <w:pPr>
        <w:spacing w:before="0" w:after="0" w:line="240" w:lineRule="auto"/>
        <w:ind w:firstLine="680"/>
        <w:rPr>
          <w:sz w:val="30"/>
          <w:szCs w:val="30"/>
          <w:lang w:val="ru-RU"/>
        </w:rPr>
      </w:pPr>
      <w:r>
        <w:rPr>
          <w:sz w:val="30"/>
          <w:szCs w:val="30"/>
          <w:lang w:val="ru-RU"/>
        </w:rPr>
        <w:t>Юрисконсульт  группы по управлению</w:t>
      </w:r>
    </w:p>
    <w:p>
      <w:pPr>
        <w:spacing w:before="0" w:after="0" w:line="240" w:lineRule="auto"/>
        <w:ind w:firstLine="680"/>
        <w:rPr>
          <w:sz w:val="30"/>
          <w:szCs w:val="30"/>
          <w:lang w:val="ru-RU"/>
        </w:rPr>
      </w:pPr>
      <w:r>
        <w:rPr>
          <w:sz w:val="30"/>
          <w:szCs w:val="30"/>
          <w:lang w:val="ru-RU"/>
        </w:rPr>
        <w:t>долгами коммерческой службы</w:t>
      </w:r>
      <w:r>
        <w:rPr>
          <w:rFonts w:hint="default" w:ascii="Times New Roman" w:hAnsi="Times New Roman" w:cs="Times New Roman"/>
          <w:color w:val="auto"/>
          <w:sz w:val="30"/>
          <w:szCs w:val="30"/>
          <w:highlight w:val="none"/>
          <w:lang w:val="ru-RU"/>
        </w:rPr>
        <w:t xml:space="preserve"> </w:t>
      </w:r>
      <w:r>
        <w:rPr>
          <w:sz w:val="30"/>
          <w:szCs w:val="30"/>
          <w:lang w:val="ru-RU"/>
        </w:rPr>
        <w:t xml:space="preserve">                                  М.К.Григорьева</w:t>
      </w:r>
    </w:p>
    <w:p>
      <w:pPr>
        <w:spacing w:before="0" w:after="0" w:line="240" w:lineRule="auto"/>
        <w:ind w:firstLine="680"/>
        <w:rPr>
          <w:sz w:val="30"/>
          <w:szCs w:val="30"/>
        </w:rPr>
      </w:pPr>
      <w:r>
        <w:rPr>
          <w:sz w:val="30"/>
          <w:szCs w:val="30"/>
          <w:lang w:val="ru-RU"/>
        </w:rPr>
        <w:t xml:space="preserve"> </w:t>
      </w:r>
      <w:r>
        <w:rPr>
          <w:sz w:val="30"/>
          <w:szCs w:val="30"/>
        </w:rPr>
        <w:t xml:space="preserve">                                                                                           </w:t>
      </w:r>
    </w:p>
    <w:p>
      <w:pPr>
        <w:tabs>
          <w:tab w:val="left" w:pos="0"/>
          <w:tab w:val="left" w:pos="709"/>
          <w:tab w:val="left" w:pos="6804"/>
          <w:tab w:val="left" w:pos="7371"/>
        </w:tabs>
        <w:spacing w:before="0" w:after="0" w:line="240" w:lineRule="auto"/>
        <w:ind w:firstLine="680"/>
        <w:rPr>
          <w:sz w:val="30"/>
          <w:szCs w:val="30"/>
          <w:lang w:val="ru-RU"/>
        </w:rPr>
      </w:pPr>
      <w:r>
        <w:rPr>
          <w:sz w:val="30"/>
          <w:szCs w:val="30"/>
          <w:lang w:val="ru-RU"/>
        </w:rPr>
        <w:t>Начальник службы главного</w:t>
      </w:r>
    </w:p>
    <w:p>
      <w:pPr>
        <w:tabs>
          <w:tab w:val="left" w:pos="0"/>
          <w:tab w:val="left" w:pos="709"/>
          <w:tab w:val="left" w:pos="6804"/>
          <w:tab w:val="left" w:pos="7371"/>
        </w:tabs>
        <w:spacing w:before="0" w:after="0" w:line="240" w:lineRule="auto"/>
        <w:ind w:firstLine="680"/>
        <w:rPr>
          <w:sz w:val="30"/>
          <w:szCs w:val="30"/>
          <w:lang w:val="ru-RU"/>
        </w:rPr>
      </w:pPr>
      <w:r>
        <w:rPr>
          <w:sz w:val="30"/>
          <w:szCs w:val="30"/>
          <w:lang w:val="ru-RU"/>
        </w:rPr>
        <w:t xml:space="preserve">экономиста                                           </w:t>
      </w:r>
      <w:r>
        <w:rPr>
          <w:sz w:val="30"/>
          <w:szCs w:val="30"/>
          <w:lang w:val="en-US"/>
        </w:rPr>
        <w:t xml:space="preserve">   </w:t>
      </w:r>
      <w:r>
        <w:rPr>
          <w:sz w:val="30"/>
          <w:szCs w:val="30"/>
          <w:lang w:val="ru-RU"/>
        </w:rPr>
        <w:t xml:space="preserve">                      Г</w:t>
      </w:r>
      <w:r>
        <w:rPr>
          <w:sz w:val="30"/>
          <w:szCs w:val="30"/>
        </w:rPr>
        <w:t>.</w:t>
      </w:r>
      <w:r>
        <w:rPr>
          <w:sz w:val="30"/>
          <w:szCs w:val="30"/>
          <w:lang w:val="ru-RU"/>
        </w:rPr>
        <w:t>В</w:t>
      </w:r>
      <w:r>
        <w:rPr>
          <w:sz w:val="30"/>
          <w:szCs w:val="30"/>
        </w:rPr>
        <w:t>.</w:t>
      </w:r>
      <w:r>
        <w:rPr>
          <w:sz w:val="30"/>
          <w:szCs w:val="30"/>
          <w:lang w:val="ru-RU"/>
        </w:rPr>
        <w:t>Добринский</w:t>
      </w:r>
    </w:p>
    <w:p>
      <w:pPr>
        <w:tabs>
          <w:tab w:val="left" w:pos="0"/>
          <w:tab w:val="left" w:pos="709"/>
          <w:tab w:val="left" w:pos="6804"/>
          <w:tab w:val="left" w:pos="7371"/>
        </w:tabs>
        <w:spacing w:before="0" w:after="0" w:line="240" w:lineRule="auto"/>
        <w:ind w:firstLine="680"/>
        <w:rPr>
          <w:sz w:val="30"/>
          <w:szCs w:val="30"/>
          <w:lang w:val="ru-RU"/>
        </w:rPr>
      </w:pPr>
    </w:p>
    <w:p>
      <w:pPr>
        <w:tabs>
          <w:tab w:val="left" w:pos="0"/>
          <w:tab w:val="left" w:pos="709"/>
          <w:tab w:val="left" w:pos="6804"/>
          <w:tab w:val="left" w:pos="7371"/>
        </w:tabs>
        <w:spacing w:before="0" w:after="0" w:line="240" w:lineRule="auto"/>
        <w:ind w:firstLine="680"/>
        <w:rPr>
          <w:sz w:val="30"/>
          <w:szCs w:val="30"/>
          <w:lang w:val="ru-RU"/>
        </w:rPr>
      </w:pPr>
      <w:r>
        <w:rPr>
          <w:sz w:val="30"/>
          <w:szCs w:val="30"/>
        </w:rPr>
        <w:tab/>
      </w:r>
      <w:r>
        <w:rPr>
          <w:sz w:val="30"/>
          <w:szCs w:val="30"/>
          <w:lang w:val="ru-RU"/>
        </w:rPr>
        <w:t>Ведущий специалист по защите</w:t>
      </w:r>
    </w:p>
    <w:p>
      <w:pPr>
        <w:tabs>
          <w:tab w:val="left" w:pos="0"/>
          <w:tab w:val="left" w:pos="709"/>
          <w:tab w:val="left" w:pos="6804"/>
          <w:tab w:val="left" w:pos="7371"/>
        </w:tabs>
        <w:spacing w:before="0" w:after="0" w:line="240" w:lineRule="auto"/>
        <w:ind w:firstLine="680"/>
        <w:rPr>
          <w:sz w:val="30"/>
          <w:szCs w:val="30"/>
        </w:rPr>
      </w:pPr>
      <w:r>
        <w:rPr>
          <w:sz w:val="30"/>
          <w:szCs w:val="30"/>
          <w:lang w:val="ru-RU"/>
        </w:rPr>
        <w:t xml:space="preserve">информации                                                                   С.В.Сорочик </w:t>
      </w:r>
    </w:p>
    <w:p>
      <w:pPr>
        <w:keepNext w:val="0"/>
        <w:keepLines w:val="0"/>
        <w:pageBreakBefore w:val="0"/>
        <w:widowControl/>
        <w:tabs>
          <w:tab w:val="left" w:pos="0"/>
          <w:tab w:val="left" w:pos="709"/>
          <w:tab w:val="left" w:pos="6804"/>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p>
    <w:p>
      <w:pPr>
        <w:keepNext w:val="0"/>
        <w:keepLines w:val="0"/>
        <w:pageBreakBefore w:val="0"/>
        <w:widowControl/>
        <w:tabs>
          <w:tab w:val="left" w:pos="0"/>
          <w:tab w:val="left" w:pos="709"/>
          <w:tab w:val="left" w:pos="6804"/>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r>
        <w:rPr>
          <w:sz w:val="30"/>
          <w:szCs w:val="30"/>
          <w:lang w:val="ru-RU"/>
        </w:rPr>
        <w:t>Начальник отдела комплексного</w:t>
      </w:r>
    </w:p>
    <w:p>
      <w:pPr>
        <w:keepNext w:val="0"/>
        <w:keepLines w:val="0"/>
        <w:pageBreakBefore w:val="0"/>
        <w:widowControl/>
        <w:tabs>
          <w:tab w:val="left" w:pos="0"/>
          <w:tab w:val="left" w:pos="709"/>
          <w:tab w:val="left" w:pos="6804"/>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r>
        <w:rPr>
          <w:sz w:val="30"/>
          <w:szCs w:val="30"/>
          <w:lang w:val="ru-RU"/>
        </w:rPr>
        <w:t>проектирования                                                             С.В.Лощакова</w:t>
      </w:r>
    </w:p>
    <w:p>
      <w:pPr>
        <w:tabs>
          <w:tab w:val="left" w:pos="0"/>
          <w:tab w:val="left" w:pos="709"/>
          <w:tab w:val="left" w:pos="6804"/>
          <w:tab w:val="left" w:pos="7371"/>
        </w:tabs>
        <w:spacing w:before="0" w:after="0" w:line="240" w:lineRule="auto"/>
        <w:ind w:firstLine="680"/>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9"/>
        <w:ind w:left="6240" w:leftChars="2600" w:firstLine="0" w:firstLineChars="0"/>
        <w:jc w:val="left"/>
        <w:rPr>
          <w:rFonts w:hint="default"/>
          <w:sz w:val="30"/>
          <w:szCs w:val="30"/>
          <w:lang w:val="ru-RU"/>
        </w:rPr>
      </w:pPr>
      <w:r>
        <w:rPr>
          <w:rFonts w:hint="default"/>
          <w:sz w:val="30"/>
          <w:szCs w:val="30"/>
          <w:lang w:val="ru-RU"/>
        </w:rPr>
        <w:t>Приложение №2</w:t>
      </w:r>
    </w:p>
    <w:p>
      <w:pPr>
        <w:pStyle w:val="29"/>
        <w:ind w:left="6240" w:leftChars="2600" w:firstLine="0" w:firstLineChars="0"/>
        <w:jc w:val="left"/>
        <w:rPr>
          <w:rFonts w:hint="default"/>
          <w:sz w:val="30"/>
          <w:szCs w:val="30"/>
          <w:lang w:val="ru-RU"/>
        </w:rPr>
      </w:pPr>
      <w:r>
        <w:rPr>
          <w:rFonts w:hint="default"/>
          <w:sz w:val="30"/>
          <w:szCs w:val="30"/>
          <w:lang w:val="ru-RU"/>
        </w:rPr>
        <w:t>к заданию</w:t>
      </w:r>
    </w:p>
    <w:p>
      <w:pPr>
        <w:pStyle w:val="29"/>
        <w:ind w:left="6240" w:leftChars="2600" w:firstLine="0" w:firstLineChars="0"/>
        <w:jc w:val="left"/>
        <w:rPr>
          <w:rFonts w:hint="default"/>
          <w:sz w:val="30"/>
          <w:szCs w:val="30"/>
          <w:lang w:val="ru-RU"/>
        </w:rPr>
      </w:pPr>
      <w:r>
        <w:rPr>
          <w:rFonts w:hint="default"/>
          <w:sz w:val="30"/>
          <w:szCs w:val="30"/>
          <w:lang w:val="ru-RU"/>
        </w:rPr>
        <w:t>на закупку услуги</w:t>
      </w:r>
    </w:p>
    <w:p>
      <w:pPr>
        <w:pStyle w:val="29"/>
        <w:ind w:left="6235" w:leftChars="2598" w:firstLine="3" w:firstLineChars="0"/>
        <w:jc w:val="left"/>
        <w:rPr>
          <w:rFonts w:hint="default"/>
          <w:sz w:val="30"/>
          <w:szCs w:val="30"/>
          <w:lang w:val="ru-RU"/>
        </w:rPr>
      </w:pPr>
      <w:r>
        <w:rPr>
          <w:rFonts w:hint="default"/>
          <w:sz w:val="30"/>
          <w:szCs w:val="30"/>
          <w:lang w:val="ru-RU"/>
        </w:rPr>
        <w:t xml:space="preserve">от </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Выписка из списка производителей (подрядчиков, исполнителей), включенных в регистр производителей товаров (работ, услуг) и их сбытовых организаций (официальных торговых представителей) Республики Беларусь ведение которого осуществляется информационным республиканским унитарным предприятием «Национальный центр маркетинга и конъюнктуры цен», и производящих товары (работы, услуги), аналогичные подлежащим закупке:</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1. Открытое акционерное общество по комплексному проектированию объектов жилищно-гражданского назначения «Институт Гомельгражданпроект», 246050, г.Гомель, ул.Ирининская, 6, Факс: 8 0232 34 41 70, email: info@iggp.by;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2. Закрытое акционерное общество «АВЕКТИС», 220036, г.Минск, ул.Волоха, 1, к.12 Тел. (017) 322-38-08, email: info@avectis.by;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3.Общество с ограниченной ответственностью «Актуальные проекты», 220088, г.Минск, ул.Смоленская, 15, к.805В, Факс: 8 017 300 44 87, email: office@a-p.by;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4. Коммунальное унитарное предприятие «Гомельское областное управление капитального строительства», 246050, г.Гомель, ул.Билецкого, 7, Факс: 8 0232 21 36 01, email: obluks10@mail.gomel.by;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5.Проектно-изыскательское унитарное предприятие «Гомельводпроект», 246028, г.Гомель, ул.Советская, 126, Факс: 8 0232 21 36 01, email: GWP@tut.by;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6.Топографо-геодезическое республиканское унитарное предприятие «Белгеодезия», 220029, г.Минск, пр.Машерова, 17, к.2, Факс: 8 017 334 73 19, email: info@belgeodesy.by;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7.Унитарное предприятие «Институт Брестстройпроект», 224005, г.Брест, ул.Пушкинская, 19, Факс: 8 0162 20 92 57, email: 410proekt@mail.ru;</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8.Республиканское унитарное предприятие «Белнипиэнергопром», 220048, г.Минск, ул.Романовская Слобода, 5а, Факс: 8 017 395 22 77, email: shantarenko@energoprom.by;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9.КМУП «Проектно-изыскательское бюро», 246028, г.Гомель, ул.Советская, 126, корп.2, к.203, Факс: 8 0232 58 50 81, email: smetafilial@yandex.ru;</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10.Открытое акционерное общество «Гипросвязь», 220012, г.Минск, ул.Сурганова, 24, Тел. (017) 293-81-05, email: aup@giprosvjaz.by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К процедуре закупки дополнительно приглашаются:</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1.Коммунальное производственное унитарное предприятие «Бобруйское архитектурно-планировочное бюро», 213826, г.Бобруйск, ул.Интернациональная, 31, Тел. (0225) 72-57-47, email: kpup-bapb@mail.ru;</w:t>
      </w:r>
    </w:p>
    <w:p>
      <w:pPr>
        <w:pStyle w:val="29"/>
        <w:numPr>
          <w:ilvl w:val="0"/>
          <w:numId w:val="0"/>
        </w:numPr>
        <w:ind w:left="0" w:leftChars="0" w:firstLine="720" w:firstLineChars="240"/>
        <w:jc w:val="both"/>
        <w:rPr>
          <w:rFonts w:hint="default"/>
          <w:b w:val="0"/>
          <w:bCs w:val="0"/>
          <w:color w:val="auto"/>
          <w:sz w:val="30"/>
          <w:szCs w:val="30"/>
          <w:u w:val="none"/>
          <w:lang w:val="ru-RU"/>
        </w:rPr>
      </w:pPr>
      <w:r>
        <w:rPr>
          <w:rFonts w:hint="default"/>
          <w:sz w:val="30"/>
          <w:szCs w:val="30"/>
          <w:lang w:val="ru-RU"/>
        </w:rPr>
        <w:t>2.Унитарное коммунальное производственное предприятие «Центр по землеустройству», 213827, г.Бобруйск, ул.Социалистическая, 115, Тел. (0225) 76-20-90, email: zemcenter@bobruisk.by.</w:t>
      </w:r>
    </w:p>
    <w:p>
      <w:pPr>
        <w:rPr>
          <w:rFonts w:hint="default"/>
          <w:lang w:val="ru-RU"/>
        </w:rPr>
      </w:pPr>
    </w:p>
    <w:p>
      <w:pPr>
        <w:pStyle w:val="29"/>
        <w:ind w:left="0" w:leftChars="0" w:firstLine="0" w:firstLineChars="0"/>
        <w:jc w:val="left"/>
        <w:rPr>
          <w:rFonts w:hint="default"/>
          <w:sz w:val="30"/>
          <w:szCs w:val="30"/>
          <w:lang w:val="ru-RU"/>
        </w:rPr>
      </w:pPr>
    </w:p>
    <w:p>
      <w:pPr>
        <w:pStyle w:val="2"/>
        <w:wordWrap/>
        <w:rPr>
          <w:sz w:val="30"/>
          <w:szCs w:val="30"/>
          <w:lang w:val="ru-RU"/>
        </w:rPr>
      </w:pPr>
    </w:p>
    <w:p>
      <w:pPr>
        <w:pStyle w:val="2"/>
        <w:wordWrap/>
        <w:rPr>
          <w:sz w:val="30"/>
          <w:szCs w:val="30"/>
          <w:lang w:val="ru-RU"/>
        </w:rPr>
      </w:pPr>
    </w:p>
    <w:sectPr>
      <w:footerReference r:id="rId3" w:type="default"/>
      <w:footerReference r:id="rId4" w:type="even"/>
      <w:pgSz w:w="11906" w:h="16838"/>
      <w:pgMar w:top="426" w:right="567" w:bottom="46"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14">
    <w:altName w:val="Times New Roman"/>
    <w:panose1 w:val="00000000000000000000"/>
    <w:charset w:val="00"/>
    <w:family w:val="roman"/>
    <w:pitch w:val="default"/>
    <w:sig w:usb0="00000000" w:usb1="00000000" w:usb2="00000000" w:usb3="00000000" w:csb0="00000001" w:csb1="00000000"/>
  </w:font>
  <w:font w:name="Cambria">
    <w:panose1 w:val="02040503050406030204"/>
    <w:charset w:val="CC"/>
    <w:family w:val="roman"/>
    <w:pitch w:val="default"/>
    <w:sig w:usb0="E00002FF" w:usb1="400004FF" w:usb2="00000000" w:usb3="00000000" w:csb0="2000019F" w:csb1="00000000"/>
  </w:font>
  <w:font w:name="Calibri">
    <w:panose1 w:val="020F0502020204030204"/>
    <w:charset w:val="CC"/>
    <w:family w:val="swiss"/>
    <w:pitch w:val="default"/>
    <w:sig w:usb0="E00002FF" w:usb1="4000ACFF" w:usb2="00000001"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Calibri Light">
    <w:panose1 w:val="020F0302020204030204"/>
    <w:charset w:val="CC"/>
    <w:family w:val="swiss"/>
    <w:pitch w:val="default"/>
    <w:sig w:usb0="A00002EF" w:usb1="4000207B" w:usb2="00000000" w:usb3="00000000" w:csb0="2000019F" w:csb1="00000000"/>
  </w:font>
  <w:font w:name="Arial Cyr">
    <w:altName w:val="Arial"/>
    <w:panose1 w:val="00000000000000000000"/>
    <w:charset w:val="00"/>
    <w:family w:val="auto"/>
    <w:pitch w:val="default"/>
    <w:sig w:usb0="00000000" w:usb1="00000000" w:usb2="00000000" w:usb3="00000000" w:csb0="00040001" w:csb1="00000000"/>
  </w:font>
  <w:font w:name="Microsoft Sans Serif">
    <w:panose1 w:val="020B0604020202020204"/>
    <w:charset w:val="CC"/>
    <w:family w:val="swiss"/>
    <w:pitch w:val="default"/>
    <w:sig w:usb0="E1002AFF" w:usb1="C0000002" w:usb2="00000008" w:usb3="00000000" w:csb0="200101FF" w:csb1="20280000"/>
  </w:font>
  <w:font w:name="Batang">
    <w:panose1 w:val="0203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New Roma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Arial Narrow">
    <w:altName w:val="Arial"/>
    <w:panose1 w:val="020B0606020202030204"/>
    <w:charset w:val="00"/>
    <w:family w:val="auto"/>
    <w:pitch w:val="default"/>
    <w:sig w:usb0="00000000" w:usb1="00000000" w:usb2="00000000" w:usb3="00000000" w:csb0="2000009F" w:csb1="DFD70000"/>
  </w:font>
  <w:font w:name="Verdana">
    <w:panose1 w:val="020B0604030504040204"/>
    <w:charset w:val="00"/>
    <w:family w:val="auto"/>
    <w:pitch w:val="default"/>
    <w:sig w:usb0="A10006FF" w:usb1="4000205B" w:usb2="00000010" w:usb3="00000000" w:csb0="2000019F" w:csb1="00000000"/>
  </w:font>
  <w:font w:name="Segoe UI">
    <w:panose1 w:val="020B0502040204020203"/>
    <w:charset w:val="CC"/>
    <w:family w:val="swiss"/>
    <w:pitch w:val="default"/>
    <w:sig w:usb0="E10022FF" w:usb1="C000E47F" w:usb2="00000029" w:usb3="00000000" w:csb0="200001DF" w:csb1="20000000"/>
  </w:font>
  <w:font w:name="Liberation Serif">
    <w:altName w:val="MS PMincho"/>
    <w:panose1 w:val="02020603050405020304"/>
    <w:charset w:val="80"/>
    <w:family w:val="roman"/>
    <w:pitch w:val="default"/>
    <w:sig w:usb0="00000000" w:usb1="00000000" w:usb2="00000021" w:usb3="00000000" w:csb0="600001BF" w:csb1="DFF70000"/>
  </w:font>
  <w:font w:name="DejaVu Sans">
    <w:altName w:val="Meiryo UI"/>
    <w:panose1 w:val="020B0603030804020204"/>
    <w:charset w:val="80"/>
    <w:family w:val="swiss"/>
    <w:pitch w:val="default"/>
    <w:sig w:usb0="00000000" w:usb1="00000000" w:usb2="0A246029" w:usb3="0400200C" w:csb0="600001FF" w:csb1="DFFF0000"/>
  </w:font>
  <w:font w:name="Roman">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MS PMincho">
    <w:panose1 w:val="02020600040205080304"/>
    <w:charset w:val="80"/>
    <w:family w:val="auto"/>
    <w:pitch w:val="default"/>
    <w:sig w:usb0="E00002FF" w:usb1="6AC7FDFB" w:usb2="00000012" w:usb3="00000000" w:csb0="4002009F" w:csb1="DFD70000"/>
  </w:font>
  <w:font w:name="Meiryo UI">
    <w:panose1 w:val="020B0604030504040204"/>
    <w:charset w:val="80"/>
    <w:family w:val="auto"/>
    <w:pitch w:val="default"/>
    <w:sig w:usb0="E10102FF" w:usb1="EAC7FFFF" w:usb2="00010012" w:usb3="00000000" w:csb0="6002009F" w:csb1="DFD70000"/>
  </w:font>
  <w:font w:name="MS Mincho">
    <w:panose1 w:val="02020609040205080304"/>
    <w:charset w:val="80"/>
    <w:family w:val="roman"/>
    <w:pitch w:val="default"/>
    <w:sig w:usb0="E00002FF" w:usb1="6AC7FDFB" w:usb2="00000012" w:usb3="00000000" w:csb0="4002009F" w:csb1="DFD70000"/>
  </w:font>
  <w:font w:name="FrutigerRoman">
    <w:altName w:val="Times New Roman"/>
    <w:panose1 w:val="00000000000000000000"/>
    <w:charset w:val="00"/>
    <w:family w:val="auto"/>
    <w:pitch w:val="default"/>
    <w:sig w:usb0="00000000" w:usb1="00000000" w:usb2="00000000" w:usb3="00000000" w:csb0="00040001" w:csb1="00000000"/>
  </w:font>
  <w:font w:name="Verdana">
    <w:panose1 w:val="020B0604030504040204"/>
    <w:charset w:val="CC"/>
    <w:family w:val="swiss"/>
    <w:pitch w:val="default"/>
    <w:sig w:usb0="A10006FF" w:usb1="4000205B" w:usb2="00000010" w:usb3="00000000" w:csb0="2000019F" w:csb1="00000000"/>
  </w:font>
  <w:font w:name="Calibri">
    <w:panose1 w:val="020F0502020204030204"/>
    <w:charset w:val="86"/>
    <w:family w:val="swiss"/>
    <w:pitch w:val="default"/>
    <w:sig w:usb0="E00002FF" w:usb1="4000ACFF" w:usb2="00000001" w:usb3="00000000" w:csb0="2000019F" w:csb1="00000000"/>
  </w:font>
  <w:font w:name="Segoe Print">
    <w:panose1 w:val="02000600000000000000"/>
    <w:charset w:val="00"/>
    <w:family w:val="auto"/>
    <w:pitch w:val="default"/>
    <w:sig w:usb0="0000028F" w:usb1="00000000" w:usb2="00000000" w:usb3="00000000" w:csb0="2000009F" w:csb1="47010000"/>
  </w:font>
  <w:font w:name="Roboto">
    <w:altName w:val="Segoe Print"/>
    <w:panose1 w:val="00000000000000000000"/>
    <w:charset w:val="00"/>
    <w:family w:val="auto"/>
    <w:pitch w:val="default"/>
    <w:sig w:usb0="00000000" w:usb1="00000000" w:usb2="00000000" w:usb3="00000000" w:csb0="00040001" w:csb1="00000000"/>
  </w:font>
  <w:font w:name="Roboto Condensed">
    <w:altName w:val="Segoe Print"/>
    <w:panose1 w:val="00000000000000000000"/>
    <w:charset w:val="00"/>
    <w:family w:val="auto"/>
    <w:pitch w:val="default"/>
    <w:sig w:usb0="00000000" w:usb1="00000000" w:usb2="00000000" w:usb3="00000000" w:csb0="00040001" w:csb1="00000000"/>
  </w:font>
  <w:font w:name="A1Sans">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Yu Gothic UI">
    <w:altName w:val="Meiryo UI"/>
    <w:panose1 w:val="020B0500000000000000"/>
    <w:charset w:val="80"/>
    <w:family w:val="auto"/>
    <w:pitch w:val="default"/>
    <w:sig w:usb0="00000000" w:usb1="00000000" w:usb2="00000016" w:usb3="00000000" w:csb0="2002009F" w:csb1="00000000"/>
  </w:font>
  <w:font w:name="+Основной текст (восточно-азиат">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80F3C52" w:usb2="00000016" w:usb3="00000000" w:csb0="0004001F" w:csb1="00000000"/>
  </w:font>
  <w:font w:name="Open Sans">
    <w:altName w:val="Segoe Print"/>
    <w:panose1 w:val="00000000000000000000"/>
    <w:charset w:val="00"/>
    <w:family w:val="auto"/>
    <w:pitch w:val="default"/>
    <w:sig w:usb0="00000000" w:usb1="00000000" w:usb2="00000000" w:usb3="00000000" w:csb0="00000000" w:csb1="00000000"/>
  </w:font>
  <w:font w:name="Kozuka Mincho Pro M">
    <w:altName w:val="MS UI Gothic"/>
    <w:panose1 w:val="02020600000000000000"/>
    <w:charset w:val="80"/>
    <w:family w:val="auto"/>
    <w:pitch w:val="default"/>
    <w:sig w:usb0="00000000" w:usb1="00000000" w:usb2="00000012" w:usb3="00000000" w:csb0="20020005" w:csb1="00000000"/>
  </w:font>
  <w:font w:name="MS UI Gothic">
    <w:panose1 w:val="020B0600070205080204"/>
    <w:charset w:val="80"/>
    <w:family w:val="auto"/>
    <w:pitch w:val="default"/>
    <w:sig w:usb0="E00002FF" w:usb1="6AC7FDFB" w:usb2="00000012" w:usb3="00000000" w:csb0="4002009F" w:csb1="DFD70000"/>
  </w:font>
  <w:font w:name="Arial Unicode MS">
    <w:altName w:val="Arial"/>
    <w:panose1 w:val="020B0604020202020204"/>
    <w:charset w:val="80"/>
    <w:family w:val="swiss"/>
    <w:pitch w:val="default"/>
    <w:sig w:usb0="00000000" w:usb1="00000000" w:usb2="0000003F" w:usb3="00000000" w:csb0="603F01FF" w:csb1="FFFF0000"/>
  </w:font>
  <w:font w:name="Aharoni">
    <w:panose1 w:val="02010803020104030203"/>
    <w:charset w:val="00"/>
    <w:family w:val="auto"/>
    <w:pitch w:val="default"/>
    <w:sig w:usb0="00000801" w:usb1="00000000" w:usb2="00000000" w:usb3="00000000" w:csb0="00000020" w:csb1="00200000"/>
  </w:font>
  <w:font w:name="Monotype Corsiva">
    <w:altName w:val="Mongolian Baiti"/>
    <w:panose1 w:val="03010101010201010101"/>
    <w:charset w:val="00"/>
    <w:family w:val="auto"/>
    <w:pitch w:val="default"/>
    <w:sig w:usb0="00000000" w:usb1="00000000" w:usb2="00000000" w:usb3="00000000" w:csb0="2000009F" w:csb1="DFD70000"/>
  </w:font>
  <w:font w:name="HelveticaNeueCyr-Light">
    <w:altName w:val="Segoe Print"/>
    <w:panose1 w:val="00000000000000000000"/>
    <w:charset w:val="00"/>
    <w:family w:val="auto"/>
    <w:pitch w:val="default"/>
    <w:sig w:usb0="00000000" w:usb1="00000000" w:usb2="00000000" w:usb3="00000000" w:csb0="00040001" w:csb1="00000000"/>
  </w:font>
  <w:font w:name="Lucida Sans">
    <w:altName w:val="Lucida Sans Unicode"/>
    <w:panose1 w:val="020B0602040502020204"/>
    <w:charset w:val="01"/>
    <w:family w:val="swiss"/>
    <w:pitch w:val="default"/>
    <w:sig w:usb0="00000000" w:usb1="00000000" w:usb2="00000008" w:usb3="00000000" w:csb0="600100FF" w:csb1="FFFF0000"/>
  </w:font>
  <w:font w:name="Liberation Sans">
    <w:altName w:val="Segoe Print"/>
    <w:panose1 w:val="020B0604020202020204"/>
    <w:charset w:val="01"/>
    <w:family w:val="swiss"/>
    <w:pitch w:val="default"/>
    <w:sig w:usb0="00000000" w:usb1="00000000" w:usb2="00000021" w:usb3="00000000" w:csb0="600001BF" w:csb1="DFF70000"/>
  </w:font>
  <w:font w:name="Lucida Sans Unicode">
    <w:panose1 w:val="020B0602030504020204"/>
    <w:charset w:val="00"/>
    <w:family w:val="auto"/>
    <w:pitch w:val="default"/>
    <w:sig w:usb0="80001AFF" w:usb1="0000396B" w:usb2="00000000" w:usb3="00000000" w:csb0="200000BF" w:csb1="D7F70000"/>
  </w:font>
  <w:font w:name="sans-serif">
    <w:altName w:val="Segoe Print"/>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KaiTi_GB2312">
    <w:altName w:val="SimSun"/>
    <w:panose1 w:val="02010609060101010101"/>
    <w:charset w:val="86"/>
    <w:family w:val="modern"/>
    <w:pitch w:val="default"/>
    <w:sig w:usb0="00000000" w:usb1="00000000" w:usb2="00000016" w:usb3="00000000" w:csb0="00040001" w:csb1="00000000"/>
  </w:font>
  <w:font w:name="Arial Unicode MS">
    <w:altName w:val="SimSun"/>
    <w:panose1 w:val="020B0604020202020204"/>
    <w:charset w:val="86"/>
    <w:family w:val="roman"/>
    <w:pitch w:val="default"/>
    <w:sig w:usb0="00000000" w:usb1="00000000" w:usb2="0000003F" w:usb3="00000000" w:csb0="603F01FF" w:csb1="FFFF0000"/>
  </w:font>
  <w:font w:name="Symbol">
    <w:panose1 w:val="05050102010706020507"/>
    <w:charset w:val="00"/>
    <w:family w:val="auto"/>
    <w:pitch w:val="default"/>
    <w:sig w:usb0="00000000" w:usb1="00000000" w:usb2="00000000" w:usb3="00000000" w:csb0="80000000" w:csb1="00000000"/>
  </w:font>
  <w:font w:name="Playfair Display">
    <w:altName w:val="Segoe Print"/>
    <w:panose1 w:val="00000000000000000000"/>
    <w:charset w:val="00"/>
    <w:family w:val="auto"/>
    <w:pitch w:val="default"/>
    <w:sig w:usb0="00000000" w:usb1="00000000" w:usb2="00000000" w:usb3="00000000" w:csb0="00000000" w:csb1="00000000"/>
  </w:font>
  <w:font w:name="Consolas">
    <w:panose1 w:val="020B0609020204030204"/>
    <w:charset w:val="CC"/>
    <w:family w:val="modern"/>
    <w:pitch w:val="default"/>
    <w:sig w:usb0="E10002FF" w:usb1="4000FCFF" w:usb2="00000009" w:usb3="00000000" w:csb0="6000019F" w:csb1="DFD70000"/>
  </w:font>
  <w:font w:name="Yu Gothic">
    <w:altName w:val="Meiryo UI"/>
    <w:panose1 w:val="020B0400000000000000"/>
    <w:charset w:val="80"/>
    <w:family w:val="auto"/>
    <w:pitch w:val="default"/>
    <w:sig w:usb0="00000000" w:usb1="00000000" w:usb2="00000016" w:usb3="00000000" w:csb0="2002009F" w:csb1="00000000"/>
  </w:font>
  <w:font w:name="Montserrat">
    <w:altName w:val="Segoe Print"/>
    <w:panose1 w:val="00000000000000000000"/>
    <w:charset w:val="00"/>
    <w:family w:val="auto"/>
    <w:pitch w:val="default"/>
    <w:sig w:usb0="00000000" w:usb1="00000000" w:usb2="00000000" w:usb3="00000000" w:csb0="00040001" w:csb1="00000000"/>
  </w:font>
  <w:font w:name="Malgun Gothic Semilight">
    <w:altName w:val="SimSun"/>
    <w:panose1 w:val="020B0502040204020203"/>
    <w:charset w:val="86"/>
    <w:family w:val="auto"/>
    <w:pitch w:val="default"/>
    <w:sig w:usb0="00000000" w:usb1="00000000" w:usb2="00000012" w:usb3="00000000" w:csb0="203E01BD" w:csb1="D7FF0000"/>
  </w:font>
  <w:font w:name="Microsoft JhengHei">
    <w:panose1 w:val="020B0604030504040204"/>
    <w:charset w:val="88"/>
    <w:family w:val="auto"/>
    <w:pitch w:val="default"/>
    <w:sig w:usb0="00000087" w:usb1="28AF4000" w:usb2="00000016" w:usb3="00000000" w:csb0="00100009"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YaHei Light">
    <w:altName w:val="SimSun"/>
    <w:panose1 w:val="020B0502040204020203"/>
    <w:charset w:val="86"/>
    <w:family w:val="auto"/>
    <w:pitch w:val="default"/>
    <w:sig w:usb0="00000000" w:usb1="00000000" w:usb2="00000016" w:usb3="00000000" w:csb0="0004001F" w:csb1="00000000"/>
  </w:font>
  <w:font w:name="Microsoft YaHei UI">
    <w:altName w:val="SimSun"/>
    <w:panose1 w:val="020B0503020204020204"/>
    <w:charset w:val="86"/>
    <w:family w:val="auto"/>
    <w:pitch w:val="default"/>
    <w:sig w:usb0="00000000" w:usb1="00000000" w:usb2="00000016" w:usb3="00000000" w:csb0="0004001F" w:csb1="00000000"/>
  </w:font>
  <w:font w:name="Microsoft YaHei UI Light">
    <w:altName w:val="SimSun"/>
    <w:panose1 w:val="020B0502040204020203"/>
    <w:charset w:val="86"/>
    <w:family w:val="auto"/>
    <w:pitch w:val="default"/>
    <w:sig w:usb0="00000000" w:usb1="0000000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system-ui">
    <w:altName w:val="Segoe Print"/>
    <w:panose1 w:val="00000000000000000000"/>
    <w:charset w:val="00"/>
    <w:family w:val="auto"/>
    <w:pitch w:val="default"/>
    <w:sig w:usb0="00000000" w:usb1="00000000" w:usb2="00000000" w:usb3="00000000" w:csb0="00040001" w:csb1="00000000"/>
  </w:font>
  <w:font w:name="Ubuntu">
    <w:altName w:val="Microsoft YaHei"/>
    <w:panose1 w:val="00000000000000000000"/>
    <w:charset w:val="00"/>
    <w:family w:val="auto"/>
    <w:pitch w:val="default"/>
    <w:sig w:usb0="00000000" w:usb1="00000000" w:usb2="00000000" w:usb3="00000000" w:csb0="00040001" w:csb1="00000000"/>
  </w:font>
  <w:font w:name="Yu Gothic UI Semibold">
    <w:altName w:val="Meiryo UI"/>
    <w:panose1 w:val="020B0700000000000000"/>
    <w:charset w:val="80"/>
    <w:family w:val="auto"/>
    <w:pitch w:val="default"/>
    <w:sig w:usb0="00000000" w:usb1="00000000" w:usb2="00000016" w:usb3="00000000" w:csb0="2002009F" w:csb1="00000000"/>
  </w:font>
  <w:font w:name="Mongolian Baiti">
    <w:panose1 w:val="03000500000000000000"/>
    <w:charset w:val="00"/>
    <w:family w:val="auto"/>
    <w:pitch w:val="default"/>
    <w:sig w:usb0="80000023" w:usb1="00000000" w:usb2="00020000" w:usb3="00000000" w:csb0="00000001" w:csb1="00000000"/>
  </w:font>
  <w:font w:name="Antique Olive Roman">
    <w:altName w:val="Segoe Print"/>
    <w:panose1 w:val="020B0603020204030204"/>
    <w:charset w:val="00"/>
    <w:family w:val="auto"/>
    <w:pitch w:val="default"/>
    <w:sig w:usb0="00000000" w:usb1="00000000" w:usb2="00000000" w:usb3="00000000" w:csb0="00000093" w:csb1="00000000"/>
  </w:font>
  <w:font w:name="Albertus Medium">
    <w:altName w:val="Segoe Print"/>
    <w:panose1 w:val="020E0602030304020304"/>
    <w:charset w:val="00"/>
    <w:family w:val="auto"/>
    <w:pitch w:val="default"/>
    <w:sig w:usb0="00000000" w:usb1="00000000" w:usb2="00000000" w:usb3="00000000" w:csb0="00000093" w:csb1="00000000"/>
  </w:font>
  <w:font w:name="Latha">
    <w:panose1 w:val="020B0604020202020204"/>
    <w:charset w:val="00"/>
    <w:family w:val="auto"/>
    <w:pitch w:val="default"/>
    <w:sig w:usb0="00100003" w:usb1="00000000" w:usb2="00000000" w:usb3="00000000" w:csb0="00000001" w:csb1="00000000"/>
  </w:font>
  <w:font w:name="Lohit Devanagari">
    <w:altName w:val="Microsoft YaHei"/>
    <w:panose1 w:val="00000000000000000000"/>
    <w:charset w:val="01"/>
    <w:family w:val="auto"/>
    <w:pitch w:val="default"/>
    <w:sig w:usb0="00000000" w:usb1="00000000" w:usb2="00000000" w:usb3="00000000" w:csb0="00040001" w:csb1="00000000"/>
  </w:font>
  <w:font w:name="WenQuanYi Micro Hei">
    <w:altName w:val="Microsoft YaHei"/>
    <w:panose1 w:val="00000000000000000000"/>
    <w:charset w:val="01"/>
    <w:family w:val="auto"/>
    <w:pitch w:val="default"/>
    <w:sig w:usb0="00000000" w:usb1="00000000" w:usb2="00000000" w:usb3="00000000" w:csb0="00040001" w:csb1="00000000"/>
  </w:font>
  <w:font w:name="PragmaticaCTT">
    <w:altName w:val="Segoe Print"/>
    <w:panose1 w:val="00000000000000000000"/>
    <w:charset w:val="02"/>
    <w:family w:val="auto"/>
    <w:pitch w:val="default"/>
    <w:sig w:usb0="00000000" w:usb1="00000000" w:usb2="00000000" w:usb3="00000000" w:csb0="80000000" w:csb1="00000000"/>
  </w:font>
  <w:font w:name="Arial CYR">
    <w:altName w:val="Arial"/>
    <w:panose1 w:val="020B0604020202020204"/>
    <w:charset w:val="CC"/>
    <w:family w:val="swiss"/>
    <w:pitch w:val="default"/>
    <w:sig w:usb0="00000000" w:usb1="00000000" w:usb2="00000009" w:usb3="00000000" w:csb0="000001FF" w:csb1="00000000"/>
  </w:font>
  <w:font w:name="DejaVu Sans">
    <w:altName w:val="SimSun"/>
    <w:panose1 w:val="020B0603030804020204"/>
    <w:charset w:val="86"/>
    <w:family w:val="roman"/>
    <w:pitch w:val="default"/>
    <w:sig w:usb0="00000000" w:usb1="00000000" w:usb2="0A246029" w:usb3="0400200C" w:csb0="600001FF" w:csb1="DFFF0000"/>
  </w:font>
  <w:font w:name="TimesNewRomanPSMT;Times New Rom">
    <w:altName w:val="Times New Roman"/>
    <w:panose1 w:val="00000000000000000000"/>
    <w:charset w:val="00"/>
    <w:family w:val="roman"/>
    <w:pitch w:val="default"/>
    <w:sig w:usb0="00000000" w:usb1="00000000" w:usb2="00000000" w:usb3="00000000" w:csb0="00000000" w:csb1="00000000"/>
  </w:font>
  <w:font w:name="Vijaya">
    <w:panose1 w:val="020B0604020202020204"/>
    <w:charset w:val="00"/>
    <w:family w:val="auto"/>
    <w:pitch w:val="default"/>
    <w:sig w:usb0="00100003" w:usb1="00000000" w:usb2="00000000" w:usb3="00000000" w:csb0="00000001" w:csb1="00000000"/>
  </w:font>
  <w:font w:name="Helvetica Neue">
    <w:altName w:val="Microsoft YaHei"/>
    <w:panose1 w:val="00000000000000000000"/>
    <w:charset w:val="00"/>
    <w:family w:val="auto"/>
    <w:pitch w:val="default"/>
    <w:sig w:usb0="00000000" w:usb1="00000000" w:usb2="00000000" w:usb3="00000000" w:csb0="00040001" w:csb1="00000000"/>
  </w:font>
  <w:font w:name="TimesET">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E094E"/>
    <w:multiLevelType w:val="singleLevel"/>
    <w:tmpl w:val="5DEE09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708"/>
  <w:hyphenationZone w:val="141"/>
  <w:noPunctuationKerning w:val="1"/>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E8"/>
    <w:rsid w:val="0000052E"/>
    <w:rsid w:val="00001652"/>
    <w:rsid w:val="00006C9D"/>
    <w:rsid w:val="0000768B"/>
    <w:rsid w:val="00007A2C"/>
    <w:rsid w:val="000104C9"/>
    <w:rsid w:val="00012C04"/>
    <w:rsid w:val="00012DBE"/>
    <w:rsid w:val="00013EB5"/>
    <w:rsid w:val="000159E0"/>
    <w:rsid w:val="000201F8"/>
    <w:rsid w:val="00020926"/>
    <w:rsid w:val="0002192F"/>
    <w:rsid w:val="00027A55"/>
    <w:rsid w:val="00031BB8"/>
    <w:rsid w:val="000326FB"/>
    <w:rsid w:val="00034379"/>
    <w:rsid w:val="000343E9"/>
    <w:rsid w:val="00035704"/>
    <w:rsid w:val="0003664B"/>
    <w:rsid w:val="00040214"/>
    <w:rsid w:val="00040631"/>
    <w:rsid w:val="0004387E"/>
    <w:rsid w:val="00050836"/>
    <w:rsid w:val="00050A58"/>
    <w:rsid w:val="00050E97"/>
    <w:rsid w:val="00052BE2"/>
    <w:rsid w:val="00053D8F"/>
    <w:rsid w:val="000540F3"/>
    <w:rsid w:val="00056531"/>
    <w:rsid w:val="00057D32"/>
    <w:rsid w:val="00060A11"/>
    <w:rsid w:val="00061692"/>
    <w:rsid w:val="0006454C"/>
    <w:rsid w:val="000659A6"/>
    <w:rsid w:val="000661BC"/>
    <w:rsid w:val="00070D49"/>
    <w:rsid w:val="00076228"/>
    <w:rsid w:val="000857DE"/>
    <w:rsid w:val="000857FD"/>
    <w:rsid w:val="00086212"/>
    <w:rsid w:val="0009247D"/>
    <w:rsid w:val="000932E5"/>
    <w:rsid w:val="000945AA"/>
    <w:rsid w:val="000960B9"/>
    <w:rsid w:val="00096E59"/>
    <w:rsid w:val="000970DE"/>
    <w:rsid w:val="000979F4"/>
    <w:rsid w:val="000A295B"/>
    <w:rsid w:val="000A3334"/>
    <w:rsid w:val="000A4CFC"/>
    <w:rsid w:val="000B0DED"/>
    <w:rsid w:val="000B159F"/>
    <w:rsid w:val="000B2002"/>
    <w:rsid w:val="000B4A58"/>
    <w:rsid w:val="000B6384"/>
    <w:rsid w:val="000B6DFF"/>
    <w:rsid w:val="000C2F84"/>
    <w:rsid w:val="000C6324"/>
    <w:rsid w:val="000C6541"/>
    <w:rsid w:val="000D0799"/>
    <w:rsid w:val="000D0C69"/>
    <w:rsid w:val="000D18D0"/>
    <w:rsid w:val="000D2FD2"/>
    <w:rsid w:val="000D563B"/>
    <w:rsid w:val="000D65C6"/>
    <w:rsid w:val="000E24BC"/>
    <w:rsid w:val="000E47A6"/>
    <w:rsid w:val="000E4BFA"/>
    <w:rsid w:val="000F18D3"/>
    <w:rsid w:val="000F28EE"/>
    <w:rsid w:val="000F37EA"/>
    <w:rsid w:val="000F509D"/>
    <w:rsid w:val="00107064"/>
    <w:rsid w:val="001076EE"/>
    <w:rsid w:val="001104FD"/>
    <w:rsid w:val="00113D5E"/>
    <w:rsid w:val="001159AA"/>
    <w:rsid w:val="00115B5D"/>
    <w:rsid w:val="001201DF"/>
    <w:rsid w:val="00123C33"/>
    <w:rsid w:val="00124ACC"/>
    <w:rsid w:val="00124B03"/>
    <w:rsid w:val="00127EEE"/>
    <w:rsid w:val="0013313E"/>
    <w:rsid w:val="00133287"/>
    <w:rsid w:val="00133D7D"/>
    <w:rsid w:val="00134872"/>
    <w:rsid w:val="001352B9"/>
    <w:rsid w:val="00142F3E"/>
    <w:rsid w:val="001449CC"/>
    <w:rsid w:val="00145C91"/>
    <w:rsid w:val="00150380"/>
    <w:rsid w:val="0015325A"/>
    <w:rsid w:val="00155025"/>
    <w:rsid w:val="00155E4C"/>
    <w:rsid w:val="00160B0D"/>
    <w:rsid w:val="001629E2"/>
    <w:rsid w:val="00162A68"/>
    <w:rsid w:val="00163D7C"/>
    <w:rsid w:val="0016428D"/>
    <w:rsid w:val="0016524F"/>
    <w:rsid w:val="0016595E"/>
    <w:rsid w:val="00165EB9"/>
    <w:rsid w:val="0016608D"/>
    <w:rsid w:val="00167E93"/>
    <w:rsid w:val="00170929"/>
    <w:rsid w:val="0017100A"/>
    <w:rsid w:val="0017385F"/>
    <w:rsid w:val="00177AA9"/>
    <w:rsid w:val="0018063E"/>
    <w:rsid w:val="00180B1E"/>
    <w:rsid w:val="001824B1"/>
    <w:rsid w:val="00184021"/>
    <w:rsid w:val="001920C3"/>
    <w:rsid w:val="00192BA4"/>
    <w:rsid w:val="0019753B"/>
    <w:rsid w:val="001A24AC"/>
    <w:rsid w:val="001B0201"/>
    <w:rsid w:val="001B1C8E"/>
    <w:rsid w:val="001B7B82"/>
    <w:rsid w:val="001C0CC5"/>
    <w:rsid w:val="001C35FC"/>
    <w:rsid w:val="001C3806"/>
    <w:rsid w:val="001C43AE"/>
    <w:rsid w:val="001C4498"/>
    <w:rsid w:val="001D01F7"/>
    <w:rsid w:val="001D124B"/>
    <w:rsid w:val="001D241D"/>
    <w:rsid w:val="001D4CB8"/>
    <w:rsid w:val="001D7B61"/>
    <w:rsid w:val="001E27AF"/>
    <w:rsid w:val="001E332B"/>
    <w:rsid w:val="001E4393"/>
    <w:rsid w:val="001E7899"/>
    <w:rsid w:val="001F0206"/>
    <w:rsid w:val="001F043E"/>
    <w:rsid w:val="001F07A2"/>
    <w:rsid w:val="001F12CE"/>
    <w:rsid w:val="001F1993"/>
    <w:rsid w:val="001F1B67"/>
    <w:rsid w:val="001F2222"/>
    <w:rsid w:val="001F2916"/>
    <w:rsid w:val="001F2F51"/>
    <w:rsid w:val="001F34C6"/>
    <w:rsid w:val="001F43FD"/>
    <w:rsid w:val="001F5210"/>
    <w:rsid w:val="001F6788"/>
    <w:rsid w:val="001F73A7"/>
    <w:rsid w:val="00202EC5"/>
    <w:rsid w:val="00204BEC"/>
    <w:rsid w:val="00204EF9"/>
    <w:rsid w:val="00210B5B"/>
    <w:rsid w:val="00210C3F"/>
    <w:rsid w:val="00211014"/>
    <w:rsid w:val="00212DBA"/>
    <w:rsid w:val="002137DC"/>
    <w:rsid w:val="002139B3"/>
    <w:rsid w:val="00213E30"/>
    <w:rsid w:val="00215B58"/>
    <w:rsid w:val="0022245B"/>
    <w:rsid w:val="00222B0A"/>
    <w:rsid w:val="002259D6"/>
    <w:rsid w:val="00226BF9"/>
    <w:rsid w:val="00231FA1"/>
    <w:rsid w:val="0023230D"/>
    <w:rsid w:val="00232CDC"/>
    <w:rsid w:val="00232DD8"/>
    <w:rsid w:val="00233926"/>
    <w:rsid w:val="00234531"/>
    <w:rsid w:val="00236131"/>
    <w:rsid w:val="0023626D"/>
    <w:rsid w:val="00237F91"/>
    <w:rsid w:val="002430DF"/>
    <w:rsid w:val="00246112"/>
    <w:rsid w:val="00253F4F"/>
    <w:rsid w:val="002564C0"/>
    <w:rsid w:val="00257AAE"/>
    <w:rsid w:val="0026154A"/>
    <w:rsid w:val="00262A37"/>
    <w:rsid w:val="0026546B"/>
    <w:rsid w:val="002656EC"/>
    <w:rsid w:val="002658A4"/>
    <w:rsid w:val="002665D8"/>
    <w:rsid w:val="00273DF5"/>
    <w:rsid w:val="00273FDD"/>
    <w:rsid w:val="002763B9"/>
    <w:rsid w:val="00280DE6"/>
    <w:rsid w:val="002810C9"/>
    <w:rsid w:val="00285553"/>
    <w:rsid w:val="00290339"/>
    <w:rsid w:val="00291EBC"/>
    <w:rsid w:val="0029236A"/>
    <w:rsid w:val="002930C1"/>
    <w:rsid w:val="002932E7"/>
    <w:rsid w:val="0029344D"/>
    <w:rsid w:val="00294774"/>
    <w:rsid w:val="002952AC"/>
    <w:rsid w:val="00296514"/>
    <w:rsid w:val="00296848"/>
    <w:rsid w:val="00297FC8"/>
    <w:rsid w:val="002A361F"/>
    <w:rsid w:val="002A470D"/>
    <w:rsid w:val="002B1850"/>
    <w:rsid w:val="002B2824"/>
    <w:rsid w:val="002B4C87"/>
    <w:rsid w:val="002B6DBD"/>
    <w:rsid w:val="002C2144"/>
    <w:rsid w:val="002C26A3"/>
    <w:rsid w:val="002C356F"/>
    <w:rsid w:val="002C4438"/>
    <w:rsid w:val="002C489F"/>
    <w:rsid w:val="002C580C"/>
    <w:rsid w:val="002D0ACF"/>
    <w:rsid w:val="002D35DD"/>
    <w:rsid w:val="002D41CC"/>
    <w:rsid w:val="002D5B8B"/>
    <w:rsid w:val="002D65B8"/>
    <w:rsid w:val="002E0BF7"/>
    <w:rsid w:val="002E1158"/>
    <w:rsid w:val="002E115A"/>
    <w:rsid w:val="002E4C29"/>
    <w:rsid w:val="002E7FA5"/>
    <w:rsid w:val="002F07B0"/>
    <w:rsid w:val="002F1024"/>
    <w:rsid w:val="002F1FCB"/>
    <w:rsid w:val="002F3CB3"/>
    <w:rsid w:val="002F6B22"/>
    <w:rsid w:val="0030018C"/>
    <w:rsid w:val="00300433"/>
    <w:rsid w:val="00303789"/>
    <w:rsid w:val="0030474A"/>
    <w:rsid w:val="003066DE"/>
    <w:rsid w:val="00307801"/>
    <w:rsid w:val="00307EBC"/>
    <w:rsid w:val="003105C7"/>
    <w:rsid w:val="00313050"/>
    <w:rsid w:val="00315409"/>
    <w:rsid w:val="00320137"/>
    <w:rsid w:val="00322ADA"/>
    <w:rsid w:val="003238F4"/>
    <w:rsid w:val="00324BAB"/>
    <w:rsid w:val="00324FEC"/>
    <w:rsid w:val="0032582D"/>
    <w:rsid w:val="003264D7"/>
    <w:rsid w:val="00330C77"/>
    <w:rsid w:val="003318A3"/>
    <w:rsid w:val="00331C6C"/>
    <w:rsid w:val="00332111"/>
    <w:rsid w:val="00334E87"/>
    <w:rsid w:val="00345D48"/>
    <w:rsid w:val="003461F0"/>
    <w:rsid w:val="00346B4E"/>
    <w:rsid w:val="003507A8"/>
    <w:rsid w:val="003507BC"/>
    <w:rsid w:val="00351854"/>
    <w:rsid w:val="00352104"/>
    <w:rsid w:val="00353DFB"/>
    <w:rsid w:val="0035416B"/>
    <w:rsid w:val="00354E13"/>
    <w:rsid w:val="0035597E"/>
    <w:rsid w:val="00357981"/>
    <w:rsid w:val="00362243"/>
    <w:rsid w:val="00362B94"/>
    <w:rsid w:val="0036369E"/>
    <w:rsid w:val="003660C3"/>
    <w:rsid w:val="0036658D"/>
    <w:rsid w:val="00367DE8"/>
    <w:rsid w:val="00370702"/>
    <w:rsid w:val="00370C5F"/>
    <w:rsid w:val="00371319"/>
    <w:rsid w:val="00372715"/>
    <w:rsid w:val="0037775D"/>
    <w:rsid w:val="00382E52"/>
    <w:rsid w:val="00383060"/>
    <w:rsid w:val="003839BA"/>
    <w:rsid w:val="00385A3B"/>
    <w:rsid w:val="00386803"/>
    <w:rsid w:val="003903F1"/>
    <w:rsid w:val="00391AA6"/>
    <w:rsid w:val="00391CD7"/>
    <w:rsid w:val="003920E8"/>
    <w:rsid w:val="0039294C"/>
    <w:rsid w:val="00393739"/>
    <w:rsid w:val="003946D0"/>
    <w:rsid w:val="003953C8"/>
    <w:rsid w:val="003971FF"/>
    <w:rsid w:val="00397A4F"/>
    <w:rsid w:val="003A27CD"/>
    <w:rsid w:val="003A349C"/>
    <w:rsid w:val="003A3A72"/>
    <w:rsid w:val="003A7138"/>
    <w:rsid w:val="003B0D02"/>
    <w:rsid w:val="003B4470"/>
    <w:rsid w:val="003B4ACE"/>
    <w:rsid w:val="003B6842"/>
    <w:rsid w:val="003B7632"/>
    <w:rsid w:val="003C04EA"/>
    <w:rsid w:val="003C0FB6"/>
    <w:rsid w:val="003C3835"/>
    <w:rsid w:val="003C6CCF"/>
    <w:rsid w:val="003D0EDF"/>
    <w:rsid w:val="003E1209"/>
    <w:rsid w:val="003E12E1"/>
    <w:rsid w:val="003E409C"/>
    <w:rsid w:val="003E7DC1"/>
    <w:rsid w:val="003F03DF"/>
    <w:rsid w:val="003F3D37"/>
    <w:rsid w:val="003F55E1"/>
    <w:rsid w:val="004022C1"/>
    <w:rsid w:val="00402BC4"/>
    <w:rsid w:val="00403F5C"/>
    <w:rsid w:val="00403FB1"/>
    <w:rsid w:val="00405705"/>
    <w:rsid w:val="00410BA0"/>
    <w:rsid w:val="0041141F"/>
    <w:rsid w:val="00412512"/>
    <w:rsid w:val="00412F3D"/>
    <w:rsid w:val="00416420"/>
    <w:rsid w:val="0041653E"/>
    <w:rsid w:val="00421C37"/>
    <w:rsid w:val="00426AAC"/>
    <w:rsid w:val="00432874"/>
    <w:rsid w:val="00432E74"/>
    <w:rsid w:val="00433D15"/>
    <w:rsid w:val="00434362"/>
    <w:rsid w:val="00435559"/>
    <w:rsid w:val="0043610F"/>
    <w:rsid w:val="004373AC"/>
    <w:rsid w:val="004426F1"/>
    <w:rsid w:val="00450866"/>
    <w:rsid w:val="00451074"/>
    <w:rsid w:val="00452FD0"/>
    <w:rsid w:val="004574EE"/>
    <w:rsid w:val="00461527"/>
    <w:rsid w:val="00461733"/>
    <w:rsid w:val="004621F1"/>
    <w:rsid w:val="00462F8B"/>
    <w:rsid w:val="004634A6"/>
    <w:rsid w:val="00463707"/>
    <w:rsid w:val="004659A8"/>
    <w:rsid w:val="00465CE8"/>
    <w:rsid w:val="00467544"/>
    <w:rsid w:val="00467F92"/>
    <w:rsid w:val="00472C90"/>
    <w:rsid w:val="0047396C"/>
    <w:rsid w:val="00474573"/>
    <w:rsid w:val="00475F70"/>
    <w:rsid w:val="00476B88"/>
    <w:rsid w:val="00477112"/>
    <w:rsid w:val="004820C7"/>
    <w:rsid w:val="00485C2B"/>
    <w:rsid w:val="00491611"/>
    <w:rsid w:val="00492B03"/>
    <w:rsid w:val="00493FED"/>
    <w:rsid w:val="004A08F9"/>
    <w:rsid w:val="004A192D"/>
    <w:rsid w:val="004A21CB"/>
    <w:rsid w:val="004A4030"/>
    <w:rsid w:val="004A4303"/>
    <w:rsid w:val="004A63FE"/>
    <w:rsid w:val="004B4902"/>
    <w:rsid w:val="004B74DC"/>
    <w:rsid w:val="004C0018"/>
    <w:rsid w:val="004C02F8"/>
    <w:rsid w:val="004C1A14"/>
    <w:rsid w:val="004C1A57"/>
    <w:rsid w:val="004C1D36"/>
    <w:rsid w:val="004C2465"/>
    <w:rsid w:val="004C572C"/>
    <w:rsid w:val="004C689E"/>
    <w:rsid w:val="004D01DD"/>
    <w:rsid w:val="004D0E20"/>
    <w:rsid w:val="004D1EBD"/>
    <w:rsid w:val="004D2EA1"/>
    <w:rsid w:val="004D345F"/>
    <w:rsid w:val="004D508C"/>
    <w:rsid w:val="004D6CE6"/>
    <w:rsid w:val="004E2EA0"/>
    <w:rsid w:val="004E50DC"/>
    <w:rsid w:val="004E51AC"/>
    <w:rsid w:val="004E5F44"/>
    <w:rsid w:val="004E7E1D"/>
    <w:rsid w:val="004F00D4"/>
    <w:rsid w:val="004F1473"/>
    <w:rsid w:val="004F15EF"/>
    <w:rsid w:val="004F6075"/>
    <w:rsid w:val="004F79BF"/>
    <w:rsid w:val="00500467"/>
    <w:rsid w:val="00504D11"/>
    <w:rsid w:val="00504EE4"/>
    <w:rsid w:val="0050502B"/>
    <w:rsid w:val="005050D2"/>
    <w:rsid w:val="00505245"/>
    <w:rsid w:val="005121AE"/>
    <w:rsid w:val="00513EB3"/>
    <w:rsid w:val="00515137"/>
    <w:rsid w:val="00516D49"/>
    <w:rsid w:val="00517500"/>
    <w:rsid w:val="005205C5"/>
    <w:rsid w:val="00520E02"/>
    <w:rsid w:val="005227C5"/>
    <w:rsid w:val="0052319F"/>
    <w:rsid w:val="0052617C"/>
    <w:rsid w:val="00526E4F"/>
    <w:rsid w:val="00527024"/>
    <w:rsid w:val="0052773A"/>
    <w:rsid w:val="0053280F"/>
    <w:rsid w:val="00533D09"/>
    <w:rsid w:val="005340F3"/>
    <w:rsid w:val="00535AE0"/>
    <w:rsid w:val="005362F3"/>
    <w:rsid w:val="00536712"/>
    <w:rsid w:val="00536F1D"/>
    <w:rsid w:val="00537846"/>
    <w:rsid w:val="0054023C"/>
    <w:rsid w:val="00542A86"/>
    <w:rsid w:val="0054322F"/>
    <w:rsid w:val="00543394"/>
    <w:rsid w:val="005435F1"/>
    <w:rsid w:val="00543748"/>
    <w:rsid w:val="005440BB"/>
    <w:rsid w:val="0054496A"/>
    <w:rsid w:val="0054669C"/>
    <w:rsid w:val="0054788C"/>
    <w:rsid w:val="00547ABB"/>
    <w:rsid w:val="005541A0"/>
    <w:rsid w:val="0055557F"/>
    <w:rsid w:val="00555580"/>
    <w:rsid w:val="00555FEA"/>
    <w:rsid w:val="00560A3B"/>
    <w:rsid w:val="00562DB2"/>
    <w:rsid w:val="00563FD4"/>
    <w:rsid w:val="0056462A"/>
    <w:rsid w:val="00565AAA"/>
    <w:rsid w:val="00570CC2"/>
    <w:rsid w:val="005744F8"/>
    <w:rsid w:val="005752A8"/>
    <w:rsid w:val="00581F4B"/>
    <w:rsid w:val="00583563"/>
    <w:rsid w:val="00585188"/>
    <w:rsid w:val="005905D8"/>
    <w:rsid w:val="00590A44"/>
    <w:rsid w:val="00591653"/>
    <w:rsid w:val="005967C0"/>
    <w:rsid w:val="00596833"/>
    <w:rsid w:val="005A145E"/>
    <w:rsid w:val="005A1736"/>
    <w:rsid w:val="005A21EC"/>
    <w:rsid w:val="005A243D"/>
    <w:rsid w:val="005A384D"/>
    <w:rsid w:val="005A3F7A"/>
    <w:rsid w:val="005A52BE"/>
    <w:rsid w:val="005B089B"/>
    <w:rsid w:val="005B1333"/>
    <w:rsid w:val="005B1711"/>
    <w:rsid w:val="005B1D1E"/>
    <w:rsid w:val="005B1EFA"/>
    <w:rsid w:val="005B2267"/>
    <w:rsid w:val="005B2717"/>
    <w:rsid w:val="005B2927"/>
    <w:rsid w:val="005C3BB3"/>
    <w:rsid w:val="005C6829"/>
    <w:rsid w:val="005C6C8E"/>
    <w:rsid w:val="005D084A"/>
    <w:rsid w:val="005D2AB8"/>
    <w:rsid w:val="005D2B8C"/>
    <w:rsid w:val="005D3ABF"/>
    <w:rsid w:val="005D3FC9"/>
    <w:rsid w:val="005E3B7B"/>
    <w:rsid w:val="005E7D9E"/>
    <w:rsid w:val="005F0146"/>
    <w:rsid w:val="005F021B"/>
    <w:rsid w:val="005F16E8"/>
    <w:rsid w:val="005F3BC3"/>
    <w:rsid w:val="005F57F7"/>
    <w:rsid w:val="006003F0"/>
    <w:rsid w:val="00600F8B"/>
    <w:rsid w:val="00602CB9"/>
    <w:rsid w:val="00604E3F"/>
    <w:rsid w:val="00606379"/>
    <w:rsid w:val="00610507"/>
    <w:rsid w:val="00613F7C"/>
    <w:rsid w:val="006148BB"/>
    <w:rsid w:val="006159B4"/>
    <w:rsid w:val="00620288"/>
    <w:rsid w:val="006202B4"/>
    <w:rsid w:val="006204A1"/>
    <w:rsid w:val="00620639"/>
    <w:rsid w:val="006215A5"/>
    <w:rsid w:val="00623B45"/>
    <w:rsid w:val="00624A98"/>
    <w:rsid w:val="00626BCA"/>
    <w:rsid w:val="00627228"/>
    <w:rsid w:val="00632FFC"/>
    <w:rsid w:val="00636916"/>
    <w:rsid w:val="006374C4"/>
    <w:rsid w:val="0064014B"/>
    <w:rsid w:val="0064125C"/>
    <w:rsid w:val="0064131C"/>
    <w:rsid w:val="006418B0"/>
    <w:rsid w:val="006421B4"/>
    <w:rsid w:val="00643FD5"/>
    <w:rsid w:val="00644085"/>
    <w:rsid w:val="0064527C"/>
    <w:rsid w:val="00646741"/>
    <w:rsid w:val="006472E5"/>
    <w:rsid w:val="00651450"/>
    <w:rsid w:val="00651BBC"/>
    <w:rsid w:val="00652587"/>
    <w:rsid w:val="0065359D"/>
    <w:rsid w:val="00654DAE"/>
    <w:rsid w:val="00656B8A"/>
    <w:rsid w:val="0066081F"/>
    <w:rsid w:val="00662E76"/>
    <w:rsid w:val="00671049"/>
    <w:rsid w:val="00671318"/>
    <w:rsid w:val="00671933"/>
    <w:rsid w:val="00674DA0"/>
    <w:rsid w:val="006756C0"/>
    <w:rsid w:val="006766A7"/>
    <w:rsid w:val="00676D08"/>
    <w:rsid w:val="0068078A"/>
    <w:rsid w:val="006816F2"/>
    <w:rsid w:val="00681D9C"/>
    <w:rsid w:val="0068392B"/>
    <w:rsid w:val="006840EB"/>
    <w:rsid w:val="00684DBE"/>
    <w:rsid w:val="00687CDA"/>
    <w:rsid w:val="0069148A"/>
    <w:rsid w:val="00692879"/>
    <w:rsid w:val="0069417C"/>
    <w:rsid w:val="0069454D"/>
    <w:rsid w:val="00696CBA"/>
    <w:rsid w:val="006971FB"/>
    <w:rsid w:val="006A15E0"/>
    <w:rsid w:val="006A1DEF"/>
    <w:rsid w:val="006A40AD"/>
    <w:rsid w:val="006A4F41"/>
    <w:rsid w:val="006A61C5"/>
    <w:rsid w:val="006A62C6"/>
    <w:rsid w:val="006B0C67"/>
    <w:rsid w:val="006B1877"/>
    <w:rsid w:val="006B1E66"/>
    <w:rsid w:val="006B22DD"/>
    <w:rsid w:val="006B295C"/>
    <w:rsid w:val="006B5371"/>
    <w:rsid w:val="006C0BE0"/>
    <w:rsid w:val="006C2BEA"/>
    <w:rsid w:val="006C3FCA"/>
    <w:rsid w:val="006C514F"/>
    <w:rsid w:val="006C7020"/>
    <w:rsid w:val="006D019F"/>
    <w:rsid w:val="006D22D0"/>
    <w:rsid w:val="006D26C4"/>
    <w:rsid w:val="006D4212"/>
    <w:rsid w:val="006D6EC7"/>
    <w:rsid w:val="006E3B15"/>
    <w:rsid w:val="006E4E4D"/>
    <w:rsid w:val="006E5A1B"/>
    <w:rsid w:val="006E7520"/>
    <w:rsid w:val="006E7612"/>
    <w:rsid w:val="006E7BAF"/>
    <w:rsid w:val="006F2A6D"/>
    <w:rsid w:val="006F620B"/>
    <w:rsid w:val="006F7975"/>
    <w:rsid w:val="0070037D"/>
    <w:rsid w:val="00702776"/>
    <w:rsid w:val="007051F8"/>
    <w:rsid w:val="007053A7"/>
    <w:rsid w:val="007057A7"/>
    <w:rsid w:val="00706F7B"/>
    <w:rsid w:val="007079C5"/>
    <w:rsid w:val="00712846"/>
    <w:rsid w:val="00713052"/>
    <w:rsid w:val="00713F58"/>
    <w:rsid w:val="00716406"/>
    <w:rsid w:val="007167F8"/>
    <w:rsid w:val="007173AA"/>
    <w:rsid w:val="007178DF"/>
    <w:rsid w:val="00717925"/>
    <w:rsid w:val="0072450E"/>
    <w:rsid w:val="0072555A"/>
    <w:rsid w:val="0072705B"/>
    <w:rsid w:val="00727159"/>
    <w:rsid w:val="00727B31"/>
    <w:rsid w:val="007307F4"/>
    <w:rsid w:val="00733990"/>
    <w:rsid w:val="0073518C"/>
    <w:rsid w:val="00736280"/>
    <w:rsid w:val="0073702E"/>
    <w:rsid w:val="0074100D"/>
    <w:rsid w:val="007417A8"/>
    <w:rsid w:val="00744050"/>
    <w:rsid w:val="00747D50"/>
    <w:rsid w:val="007520A9"/>
    <w:rsid w:val="0075330B"/>
    <w:rsid w:val="007536CB"/>
    <w:rsid w:val="00755B75"/>
    <w:rsid w:val="0075636A"/>
    <w:rsid w:val="00756E21"/>
    <w:rsid w:val="00760AC7"/>
    <w:rsid w:val="00760B87"/>
    <w:rsid w:val="0076443D"/>
    <w:rsid w:val="0076557F"/>
    <w:rsid w:val="00766572"/>
    <w:rsid w:val="00770344"/>
    <w:rsid w:val="00770DA0"/>
    <w:rsid w:val="00771113"/>
    <w:rsid w:val="00772910"/>
    <w:rsid w:val="00772F11"/>
    <w:rsid w:val="007733D7"/>
    <w:rsid w:val="00773498"/>
    <w:rsid w:val="00774162"/>
    <w:rsid w:val="00780147"/>
    <w:rsid w:val="00780732"/>
    <w:rsid w:val="007818B7"/>
    <w:rsid w:val="00783D2C"/>
    <w:rsid w:val="00784F3D"/>
    <w:rsid w:val="007940F0"/>
    <w:rsid w:val="00794F3B"/>
    <w:rsid w:val="00795C3C"/>
    <w:rsid w:val="00795E19"/>
    <w:rsid w:val="007A0960"/>
    <w:rsid w:val="007A0FF0"/>
    <w:rsid w:val="007A2E18"/>
    <w:rsid w:val="007A59AF"/>
    <w:rsid w:val="007A5B43"/>
    <w:rsid w:val="007A6005"/>
    <w:rsid w:val="007A6E5A"/>
    <w:rsid w:val="007B1969"/>
    <w:rsid w:val="007B3BBB"/>
    <w:rsid w:val="007B5F2C"/>
    <w:rsid w:val="007C24B4"/>
    <w:rsid w:val="007C2D58"/>
    <w:rsid w:val="007C34C3"/>
    <w:rsid w:val="007C56B1"/>
    <w:rsid w:val="007C58AA"/>
    <w:rsid w:val="007C5A80"/>
    <w:rsid w:val="007C6067"/>
    <w:rsid w:val="007D2290"/>
    <w:rsid w:val="007D2788"/>
    <w:rsid w:val="007D3624"/>
    <w:rsid w:val="007D3B96"/>
    <w:rsid w:val="007D5005"/>
    <w:rsid w:val="007D5809"/>
    <w:rsid w:val="007E0E22"/>
    <w:rsid w:val="007E21F6"/>
    <w:rsid w:val="007E398C"/>
    <w:rsid w:val="007E3B95"/>
    <w:rsid w:val="007E3E95"/>
    <w:rsid w:val="007E5F14"/>
    <w:rsid w:val="007F1164"/>
    <w:rsid w:val="007F1CDB"/>
    <w:rsid w:val="007F238E"/>
    <w:rsid w:val="007F5CC8"/>
    <w:rsid w:val="007F6535"/>
    <w:rsid w:val="00800E28"/>
    <w:rsid w:val="008017F9"/>
    <w:rsid w:val="008030F4"/>
    <w:rsid w:val="008043A1"/>
    <w:rsid w:val="00805DCD"/>
    <w:rsid w:val="00811FCF"/>
    <w:rsid w:val="008134F8"/>
    <w:rsid w:val="008204BD"/>
    <w:rsid w:val="00820D29"/>
    <w:rsid w:val="0082185C"/>
    <w:rsid w:val="00822FDE"/>
    <w:rsid w:val="00823872"/>
    <w:rsid w:val="00824172"/>
    <w:rsid w:val="008254E5"/>
    <w:rsid w:val="008257EA"/>
    <w:rsid w:val="00827B49"/>
    <w:rsid w:val="00830C1C"/>
    <w:rsid w:val="00834F04"/>
    <w:rsid w:val="00834FE8"/>
    <w:rsid w:val="00835E6F"/>
    <w:rsid w:val="00841034"/>
    <w:rsid w:val="00843531"/>
    <w:rsid w:val="00843767"/>
    <w:rsid w:val="00845441"/>
    <w:rsid w:val="00846CB3"/>
    <w:rsid w:val="008536EE"/>
    <w:rsid w:val="00854F43"/>
    <w:rsid w:val="0085605E"/>
    <w:rsid w:val="00857320"/>
    <w:rsid w:val="00862796"/>
    <w:rsid w:val="00862BAA"/>
    <w:rsid w:val="00862D45"/>
    <w:rsid w:val="008643A3"/>
    <w:rsid w:val="0086481B"/>
    <w:rsid w:val="008709DD"/>
    <w:rsid w:val="0087125F"/>
    <w:rsid w:val="0087180F"/>
    <w:rsid w:val="00871A11"/>
    <w:rsid w:val="0087294C"/>
    <w:rsid w:val="00873B51"/>
    <w:rsid w:val="008743E2"/>
    <w:rsid w:val="00874A05"/>
    <w:rsid w:val="00876E4A"/>
    <w:rsid w:val="00880C6D"/>
    <w:rsid w:val="008814D1"/>
    <w:rsid w:val="00881679"/>
    <w:rsid w:val="00882DF3"/>
    <w:rsid w:val="008846C4"/>
    <w:rsid w:val="00885A49"/>
    <w:rsid w:val="00886623"/>
    <w:rsid w:val="00886BE7"/>
    <w:rsid w:val="00892148"/>
    <w:rsid w:val="0089446C"/>
    <w:rsid w:val="008A0E57"/>
    <w:rsid w:val="008A3CA0"/>
    <w:rsid w:val="008A7DEF"/>
    <w:rsid w:val="008B322C"/>
    <w:rsid w:val="008B5B89"/>
    <w:rsid w:val="008D0B70"/>
    <w:rsid w:val="008D0FEA"/>
    <w:rsid w:val="008D3C98"/>
    <w:rsid w:val="008D4C03"/>
    <w:rsid w:val="008D6B37"/>
    <w:rsid w:val="008D7B54"/>
    <w:rsid w:val="008E2638"/>
    <w:rsid w:val="008E637B"/>
    <w:rsid w:val="008E70DA"/>
    <w:rsid w:val="008E7192"/>
    <w:rsid w:val="008E74DA"/>
    <w:rsid w:val="008F06B8"/>
    <w:rsid w:val="008F14B4"/>
    <w:rsid w:val="008F4B9E"/>
    <w:rsid w:val="008F52EF"/>
    <w:rsid w:val="008F52FC"/>
    <w:rsid w:val="008F71A7"/>
    <w:rsid w:val="0090338A"/>
    <w:rsid w:val="00903B1C"/>
    <w:rsid w:val="00904E8E"/>
    <w:rsid w:val="00906BA3"/>
    <w:rsid w:val="00906CC7"/>
    <w:rsid w:val="0091087D"/>
    <w:rsid w:val="00912876"/>
    <w:rsid w:val="009139EE"/>
    <w:rsid w:val="0091532C"/>
    <w:rsid w:val="009159B9"/>
    <w:rsid w:val="00920006"/>
    <w:rsid w:val="00920186"/>
    <w:rsid w:val="0092064A"/>
    <w:rsid w:val="00920A70"/>
    <w:rsid w:val="0092474D"/>
    <w:rsid w:val="00925B71"/>
    <w:rsid w:val="00925F3C"/>
    <w:rsid w:val="00926CE7"/>
    <w:rsid w:val="00930903"/>
    <w:rsid w:val="00933E16"/>
    <w:rsid w:val="00934754"/>
    <w:rsid w:val="00935B41"/>
    <w:rsid w:val="0094117F"/>
    <w:rsid w:val="00943CC2"/>
    <w:rsid w:val="00943FB8"/>
    <w:rsid w:val="00946212"/>
    <w:rsid w:val="009465C0"/>
    <w:rsid w:val="00947224"/>
    <w:rsid w:val="0094742F"/>
    <w:rsid w:val="00947C0B"/>
    <w:rsid w:val="00950E67"/>
    <w:rsid w:val="0095471C"/>
    <w:rsid w:val="009623D0"/>
    <w:rsid w:val="00962499"/>
    <w:rsid w:val="009639ED"/>
    <w:rsid w:val="00965B84"/>
    <w:rsid w:val="00967924"/>
    <w:rsid w:val="00971E5B"/>
    <w:rsid w:val="009803B6"/>
    <w:rsid w:val="00982773"/>
    <w:rsid w:val="0098389D"/>
    <w:rsid w:val="0098657E"/>
    <w:rsid w:val="00990099"/>
    <w:rsid w:val="009913C5"/>
    <w:rsid w:val="00992B90"/>
    <w:rsid w:val="00993E8B"/>
    <w:rsid w:val="00994869"/>
    <w:rsid w:val="009A2C44"/>
    <w:rsid w:val="009A5565"/>
    <w:rsid w:val="009A5A29"/>
    <w:rsid w:val="009A60F4"/>
    <w:rsid w:val="009B2646"/>
    <w:rsid w:val="009B48C8"/>
    <w:rsid w:val="009B7F6A"/>
    <w:rsid w:val="009C43CB"/>
    <w:rsid w:val="009C628E"/>
    <w:rsid w:val="009D0C0A"/>
    <w:rsid w:val="009D1EEC"/>
    <w:rsid w:val="009D5231"/>
    <w:rsid w:val="009D714F"/>
    <w:rsid w:val="009E525A"/>
    <w:rsid w:val="009E7617"/>
    <w:rsid w:val="009F0169"/>
    <w:rsid w:val="009F06BC"/>
    <w:rsid w:val="009F094D"/>
    <w:rsid w:val="009F0BDD"/>
    <w:rsid w:val="009F272B"/>
    <w:rsid w:val="009F5F86"/>
    <w:rsid w:val="009F7221"/>
    <w:rsid w:val="00A01823"/>
    <w:rsid w:val="00A03A5A"/>
    <w:rsid w:val="00A03B34"/>
    <w:rsid w:val="00A03F2C"/>
    <w:rsid w:val="00A04B5D"/>
    <w:rsid w:val="00A059E9"/>
    <w:rsid w:val="00A05EF8"/>
    <w:rsid w:val="00A07DF6"/>
    <w:rsid w:val="00A11367"/>
    <w:rsid w:val="00A118E5"/>
    <w:rsid w:val="00A134ED"/>
    <w:rsid w:val="00A140CB"/>
    <w:rsid w:val="00A15841"/>
    <w:rsid w:val="00A16869"/>
    <w:rsid w:val="00A17F14"/>
    <w:rsid w:val="00A2011F"/>
    <w:rsid w:val="00A20AA2"/>
    <w:rsid w:val="00A2362C"/>
    <w:rsid w:val="00A23EDB"/>
    <w:rsid w:val="00A274B1"/>
    <w:rsid w:val="00A3072F"/>
    <w:rsid w:val="00A308BE"/>
    <w:rsid w:val="00A31813"/>
    <w:rsid w:val="00A32D12"/>
    <w:rsid w:val="00A40E1B"/>
    <w:rsid w:val="00A41991"/>
    <w:rsid w:val="00A43162"/>
    <w:rsid w:val="00A46136"/>
    <w:rsid w:val="00A46248"/>
    <w:rsid w:val="00A50B59"/>
    <w:rsid w:val="00A52846"/>
    <w:rsid w:val="00A5311F"/>
    <w:rsid w:val="00A53D14"/>
    <w:rsid w:val="00A53FF7"/>
    <w:rsid w:val="00A57078"/>
    <w:rsid w:val="00A612F3"/>
    <w:rsid w:val="00A621F8"/>
    <w:rsid w:val="00A639BE"/>
    <w:rsid w:val="00A660CB"/>
    <w:rsid w:val="00A664B6"/>
    <w:rsid w:val="00A67579"/>
    <w:rsid w:val="00A70CB9"/>
    <w:rsid w:val="00A71CEA"/>
    <w:rsid w:val="00A72931"/>
    <w:rsid w:val="00A73016"/>
    <w:rsid w:val="00A7668A"/>
    <w:rsid w:val="00A81EC7"/>
    <w:rsid w:val="00A8217B"/>
    <w:rsid w:val="00A82411"/>
    <w:rsid w:val="00A836BC"/>
    <w:rsid w:val="00A86DF1"/>
    <w:rsid w:val="00A86E16"/>
    <w:rsid w:val="00A93DF3"/>
    <w:rsid w:val="00A95FC9"/>
    <w:rsid w:val="00A96B1D"/>
    <w:rsid w:val="00A96F80"/>
    <w:rsid w:val="00A97464"/>
    <w:rsid w:val="00AA1DFE"/>
    <w:rsid w:val="00AA21EB"/>
    <w:rsid w:val="00AA3B8B"/>
    <w:rsid w:val="00AA3DCC"/>
    <w:rsid w:val="00AA4680"/>
    <w:rsid w:val="00AA4B21"/>
    <w:rsid w:val="00AA6498"/>
    <w:rsid w:val="00AA653A"/>
    <w:rsid w:val="00AA6611"/>
    <w:rsid w:val="00AA6910"/>
    <w:rsid w:val="00AA6DD9"/>
    <w:rsid w:val="00AA6EE7"/>
    <w:rsid w:val="00AA76BB"/>
    <w:rsid w:val="00AB0570"/>
    <w:rsid w:val="00AB2FCE"/>
    <w:rsid w:val="00AB3C0F"/>
    <w:rsid w:val="00AB4EB1"/>
    <w:rsid w:val="00AC0C0A"/>
    <w:rsid w:val="00AC0F08"/>
    <w:rsid w:val="00AC3301"/>
    <w:rsid w:val="00AC3AA2"/>
    <w:rsid w:val="00AC7A15"/>
    <w:rsid w:val="00AD7694"/>
    <w:rsid w:val="00AE02F2"/>
    <w:rsid w:val="00AE1620"/>
    <w:rsid w:val="00AE2FE0"/>
    <w:rsid w:val="00AE5F45"/>
    <w:rsid w:val="00AF0FBD"/>
    <w:rsid w:val="00AF22AE"/>
    <w:rsid w:val="00AF2FC3"/>
    <w:rsid w:val="00AF4387"/>
    <w:rsid w:val="00AF543A"/>
    <w:rsid w:val="00AF64C5"/>
    <w:rsid w:val="00AF6CB4"/>
    <w:rsid w:val="00B01371"/>
    <w:rsid w:val="00B028F2"/>
    <w:rsid w:val="00B02EB3"/>
    <w:rsid w:val="00B07CAC"/>
    <w:rsid w:val="00B111FC"/>
    <w:rsid w:val="00B123CD"/>
    <w:rsid w:val="00B12EC5"/>
    <w:rsid w:val="00B1475D"/>
    <w:rsid w:val="00B16BD6"/>
    <w:rsid w:val="00B17AAB"/>
    <w:rsid w:val="00B206A1"/>
    <w:rsid w:val="00B209FC"/>
    <w:rsid w:val="00B216F1"/>
    <w:rsid w:val="00B261BF"/>
    <w:rsid w:val="00B30991"/>
    <w:rsid w:val="00B3116E"/>
    <w:rsid w:val="00B3618E"/>
    <w:rsid w:val="00B3718D"/>
    <w:rsid w:val="00B407DB"/>
    <w:rsid w:val="00B43AA9"/>
    <w:rsid w:val="00B452D8"/>
    <w:rsid w:val="00B454AD"/>
    <w:rsid w:val="00B455CA"/>
    <w:rsid w:val="00B45DED"/>
    <w:rsid w:val="00B46D14"/>
    <w:rsid w:val="00B509DD"/>
    <w:rsid w:val="00B5122D"/>
    <w:rsid w:val="00B51B50"/>
    <w:rsid w:val="00B52EAB"/>
    <w:rsid w:val="00B534D2"/>
    <w:rsid w:val="00B57182"/>
    <w:rsid w:val="00B574B3"/>
    <w:rsid w:val="00B57A37"/>
    <w:rsid w:val="00B6191B"/>
    <w:rsid w:val="00B62259"/>
    <w:rsid w:val="00B62467"/>
    <w:rsid w:val="00B64A90"/>
    <w:rsid w:val="00B65006"/>
    <w:rsid w:val="00B706AA"/>
    <w:rsid w:val="00B70A9C"/>
    <w:rsid w:val="00B73E8E"/>
    <w:rsid w:val="00B747D8"/>
    <w:rsid w:val="00B75CC9"/>
    <w:rsid w:val="00B76D8A"/>
    <w:rsid w:val="00B76F6C"/>
    <w:rsid w:val="00B80614"/>
    <w:rsid w:val="00B82C4B"/>
    <w:rsid w:val="00B84554"/>
    <w:rsid w:val="00B84AA5"/>
    <w:rsid w:val="00B87845"/>
    <w:rsid w:val="00B905E8"/>
    <w:rsid w:val="00B93544"/>
    <w:rsid w:val="00B935D5"/>
    <w:rsid w:val="00B938C3"/>
    <w:rsid w:val="00B93A49"/>
    <w:rsid w:val="00B954E3"/>
    <w:rsid w:val="00B9675C"/>
    <w:rsid w:val="00B978C2"/>
    <w:rsid w:val="00B97B84"/>
    <w:rsid w:val="00BA0FB2"/>
    <w:rsid w:val="00BA1D6C"/>
    <w:rsid w:val="00BA420C"/>
    <w:rsid w:val="00BA6E7D"/>
    <w:rsid w:val="00BB2341"/>
    <w:rsid w:val="00BB3EF5"/>
    <w:rsid w:val="00BB6189"/>
    <w:rsid w:val="00BB6D02"/>
    <w:rsid w:val="00BC08BB"/>
    <w:rsid w:val="00BC1EAA"/>
    <w:rsid w:val="00BC3B05"/>
    <w:rsid w:val="00BC3F74"/>
    <w:rsid w:val="00BC4E31"/>
    <w:rsid w:val="00BD03B7"/>
    <w:rsid w:val="00BD0C7B"/>
    <w:rsid w:val="00BD2EAF"/>
    <w:rsid w:val="00BD49EA"/>
    <w:rsid w:val="00BD629A"/>
    <w:rsid w:val="00BD713E"/>
    <w:rsid w:val="00BE1002"/>
    <w:rsid w:val="00BE224F"/>
    <w:rsid w:val="00BE2445"/>
    <w:rsid w:val="00BE5A5F"/>
    <w:rsid w:val="00BF2492"/>
    <w:rsid w:val="00BF33D7"/>
    <w:rsid w:val="00BF4354"/>
    <w:rsid w:val="00BF485F"/>
    <w:rsid w:val="00BF68B1"/>
    <w:rsid w:val="00BF7C03"/>
    <w:rsid w:val="00BF7C3F"/>
    <w:rsid w:val="00C00198"/>
    <w:rsid w:val="00C02891"/>
    <w:rsid w:val="00C038BD"/>
    <w:rsid w:val="00C0488A"/>
    <w:rsid w:val="00C05367"/>
    <w:rsid w:val="00C053F9"/>
    <w:rsid w:val="00C06D71"/>
    <w:rsid w:val="00C07170"/>
    <w:rsid w:val="00C113DB"/>
    <w:rsid w:val="00C13B01"/>
    <w:rsid w:val="00C14DFA"/>
    <w:rsid w:val="00C1674A"/>
    <w:rsid w:val="00C16864"/>
    <w:rsid w:val="00C17F8A"/>
    <w:rsid w:val="00C2020C"/>
    <w:rsid w:val="00C21CE0"/>
    <w:rsid w:val="00C232AE"/>
    <w:rsid w:val="00C24AD1"/>
    <w:rsid w:val="00C265CC"/>
    <w:rsid w:val="00C275EC"/>
    <w:rsid w:val="00C27FD2"/>
    <w:rsid w:val="00C32A69"/>
    <w:rsid w:val="00C3716F"/>
    <w:rsid w:val="00C378B8"/>
    <w:rsid w:val="00C43836"/>
    <w:rsid w:val="00C45FD2"/>
    <w:rsid w:val="00C46A00"/>
    <w:rsid w:val="00C46F74"/>
    <w:rsid w:val="00C50DFF"/>
    <w:rsid w:val="00C52FA7"/>
    <w:rsid w:val="00C53D62"/>
    <w:rsid w:val="00C601C7"/>
    <w:rsid w:val="00C621CB"/>
    <w:rsid w:val="00C62431"/>
    <w:rsid w:val="00C639FB"/>
    <w:rsid w:val="00C6654C"/>
    <w:rsid w:val="00C675FF"/>
    <w:rsid w:val="00C71CE0"/>
    <w:rsid w:val="00C71DFA"/>
    <w:rsid w:val="00C72B6E"/>
    <w:rsid w:val="00C7507C"/>
    <w:rsid w:val="00C750E4"/>
    <w:rsid w:val="00C75F11"/>
    <w:rsid w:val="00C824AB"/>
    <w:rsid w:val="00C845A8"/>
    <w:rsid w:val="00C848E9"/>
    <w:rsid w:val="00C86731"/>
    <w:rsid w:val="00C8691D"/>
    <w:rsid w:val="00C908CB"/>
    <w:rsid w:val="00C927FC"/>
    <w:rsid w:val="00C928E2"/>
    <w:rsid w:val="00C93852"/>
    <w:rsid w:val="00C93FC6"/>
    <w:rsid w:val="00C947BF"/>
    <w:rsid w:val="00C9506C"/>
    <w:rsid w:val="00C9520C"/>
    <w:rsid w:val="00C9699D"/>
    <w:rsid w:val="00C9761E"/>
    <w:rsid w:val="00CA0D8E"/>
    <w:rsid w:val="00CA2BF8"/>
    <w:rsid w:val="00CA39AE"/>
    <w:rsid w:val="00CA4485"/>
    <w:rsid w:val="00CA7719"/>
    <w:rsid w:val="00CB09FF"/>
    <w:rsid w:val="00CB2FE4"/>
    <w:rsid w:val="00CB302A"/>
    <w:rsid w:val="00CB3670"/>
    <w:rsid w:val="00CB4D58"/>
    <w:rsid w:val="00CB69A2"/>
    <w:rsid w:val="00CB78ED"/>
    <w:rsid w:val="00CC03AF"/>
    <w:rsid w:val="00CC2C67"/>
    <w:rsid w:val="00CC5AD1"/>
    <w:rsid w:val="00CC5B89"/>
    <w:rsid w:val="00CC715D"/>
    <w:rsid w:val="00CC7FA8"/>
    <w:rsid w:val="00CD13F9"/>
    <w:rsid w:val="00CD19D4"/>
    <w:rsid w:val="00CD34AE"/>
    <w:rsid w:val="00CD3570"/>
    <w:rsid w:val="00CD39FC"/>
    <w:rsid w:val="00CE00E9"/>
    <w:rsid w:val="00CE1242"/>
    <w:rsid w:val="00CE2227"/>
    <w:rsid w:val="00CE3585"/>
    <w:rsid w:val="00CE62D3"/>
    <w:rsid w:val="00CE6BE2"/>
    <w:rsid w:val="00CE795B"/>
    <w:rsid w:val="00CF0C2D"/>
    <w:rsid w:val="00CF3C98"/>
    <w:rsid w:val="00CF507D"/>
    <w:rsid w:val="00CF564B"/>
    <w:rsid w:val="00CF597E"/>
    <w:rsid w:val="00CF5EA3"/>
    <w:rsid w:val="00CF6A07"/>
    <w:rsid w:val="00D0403C"/>
    <w:rsid w:val="00D06DFF"/>
    <w:rsid w:val="00D1494C"/>
    <w:rsid w:val="00D16E81"/>
    <w:rsid w:val="00D17993"/>
    <w:rsid w:val="00D20AC8"/>
    <w:rsid w:val="00D213D8"/>
    <w:rsid w:val="00D217D3"/>
    <w:rsid w:val="00D22492"/>
    <w:rsid w:val="00D25A97"/>
    <w:rsid w:val="00D25D8B"/>
    <w:rsid w:val="00D2601C"/>
    <w:rsid w:val="00D27952"/>
    <w:rsid w:val="00D27C3F"/>
    <w:rsid w:val="00D3051D"/>
    <w:rsid w:val="00D31362"/>
    <w:rsid w:val="00D32E9A"/>
    <w:rsid w:val="00D33029"/>
    <w:rsid w:val="00D3504F"/>
    <w:rsid w:val="00D450FA"/>
    <w:rsid w:val="00D45410"/>
    <w:rsid w:val="00D462B0"/>
    <w:rsid w:val="00D4653A"/>
    <w:rsid w:val="00D51E46"/>
    <w:rsid w:val="00D5306A"/>
    <w:rsid w:val="00D533D4"/>
    <w:rsid w:val="00D56106"/>
    <w:rsid w:val="00D6477B"/>
    <w:rsid w:val="00D65FD1"/>
    <w:rsid w:val="00D6647E"/>
    <w:rsid w:val="00D70188"/>
    <w:rsid w:val="00D7078B"/>
    <w:rsid w:val="00D70F92"/>
    <w:rsid w:val="00D7325C"/>
    <w:rsid w:val="00D84DAF"/>
    <w:rsid w:val="00D86981"/>
    <w:rsid w:val="00D90C47"/>
    <w:rsid w:val="00D9123E"/>
    <w:rsid w:val="00D93680"/>
    <w:rsid w:val="00DA0717"/>
    <w:rsid w:val="00DA1ECF"/>
    <w:rsid w:val="00DA25BE"/>
    <w:rsid w:val="00DA3365"/>
    <w:rsid w:val="00DA3FD9"/>
    <w:rsid w:val="00DA6860"/>
    <w:rsid w:val="00DA6E2C"/>
    <w:rsid w:val="00DB19F9"/>
    <w:rsid w:val="00DB23AF"/>
    <w:rsid w:val="00DB45A8"/>
    <w:rsid w:val="00DC0289"/>
    <w:rsid w:val="00DC2BA2"/>
    <w:rsid w:val="00DC2F9B"/>
    <w:rsid w:val="00DC651A"/>
    <w:rsid w:val="00DC681B"/>
    <w:rsid w:val="00DD2B26"/>
    <w:rsid w:val="00DE163C"/>
    <w:rsid w:val="00DE1D63"/>
    <w:rsid w:val="00DE3565"/>
    <w:rsid w:val="00DE7DED"/>
    <w:rsid w:val="00DF0C3C"/>
    <w:rsid w:val="00DF166E"/>
    <w:rsid w:val="00DF28F4"/>
    <w:rsid w:val="00DF3FFD"/>
    <w:rsid w:val="00DF5F43"/>
    <w:rsid w:val="00DF69C6"/>
    <w:rsid w:val="00E009D8"/>
    <w:rsid w:val="00E01274"/>
    <w:rsid w:val="00E02520"/>
    <w:rsid w:val="00E0314D"/>
    <w:rsid w:val="00E035C7"/>
    <w:rsid w:val="00E126F5"/>
    <w:rsid w:val="00E14960"/>
    <w:rsid w:val="00E14C84"/>
    <w:rsid w:val="00E16309"/>
    <w:rsid w:val="00E2066E"/>
    <w:rsid w:val="00E219EF"/>
    <w:rsid w:val="00E21FB2"/>
    <w:rsid w:val="00E24F39"/>
    <w:rsid w:val="00E260C6"/>
    <w:rsid w:val="00E26FBB"/>
    <w:rsid w:val="00E3062E"/>
    <w:rsid w:val="00E30983"/>
    <w:rsid w:val="00E349D3"/>
    <w:rsid w:val="00E34C17"/>
    <w:rsid w:val="00E44359"/>
    <w:rsid w:val="00E44364"/>
    <w:rsid w:val="00E445C2"/>
    <w:rsid w:val="00E44BA3"/>
    <w:rsid w:val="00E473FC"/>
    <w:rsid w:val="00E5197A"/>
    <w:rsid w:val="00E5266B"/>
    <w:rsid w:val="00E533D0"/>
    <w:rsid w:val="00E538CA"/>
    <w:rsid w:val="00E548B1"/>
    <w:rsid w:val="00E561B3"/>
    <w:rsid w:val="00E57FA2"/>
    <w:rsid w:val="00E61B34"/>
    <w:rsid w:val="00E624EB"/>
    <w:rsid w:val="00E6456B"/>
    <w:rsid w:val="00E64D34"/>
    <w:rsid w:val="00E64D57"/>
    <w:rsid w:val="00E669F0"/>
    <w:rsid w:val="00E70E7E"/>
    <w:rsid w:val="00E70F91"/>
    <w:rsid w:val="00E7597F"/>
    <w:rsid w:val="00E76384"/>
    <w:rsid w:val="00E827AF"/>
    <w:rsid w:val="00E82B58"/>
    <w:rsid w:val="00E84A34"/>
    <w:rsid w:val="00E84A88"/>
    <w:rsid w:val="00E853DD"/>
    <w:rsid w:val="00E853ED"/>
    <w:rsid w:val="00E86389"/>
    <w:rsid w:val="00E9114F"/>
    <w:rsid w:val="00E92F92"/>
    <w:rsid w:val="00E93E9F"/>
    <w:rsid w:val="00EA0025"/>
    <w:rsid w:val="00EA3A93"/>
    <w:rsid w:val="00EA58B8"/>
    <w:rsid w:val="00EA69A5"/>
    <w:rsid w:val="00EB2D2F"/>
    <w:rsid w:val="00EB436D"/>
    <w:rsid w:val="00EC1E1B"/>
    <w:rsid w:val="00EC3C65"/>
    <w:rsid w:val="00EC5DEC"/>
    <w:rsid w:val="00EC6215"/>
    <w:rsid w:val="00EC6BF1"/>
    <w:rsid w:val="00EC6E9C"/>
    <w:rsid w:val="00EC792D"/>
    <w:rsid w:val="00ED04F7"/>
    <w:rsid w:val="00ED10B7"/>
    <w:rsid w:val="00ED3023"/>
    <w:rsid w:val="00ED4D61"/>
    <w:rsid w:val="00ED6509"/>
    <w:rsid w:val="00ED7308"/>
    <w:rsid w:val="00EE0DDD"/>
    <w:rsid w:val="00EE0EC9"/>
    <w:rsid w:val="00EE14F5"/>
    <w:rsid w:val="00EE1636"/>
    <w:rsid w:val="00EE22B8"/>
    <w:rsid w:val="00EE341E"/>
    <w:rsid w:val="00EE3E1B"/>
    <w:rsid w:val="00EE3F8F"/>
    <w:rsid w:val="00EE4D87"/>
    <w:rsid w:val="00EF0CDF"/>
    <w:rsid w:val="00EF3B35"/>
    <w:rsid w:val="00EF5A7C"/>
    <w:rsid w:val="00EF5D34"/>
    <w:rsid w:val="00EF6037"/>
    <w:rsid w:val="00F00347"/>
    <w:rsid w:val="00F005D0"/>
    <w:rsid w:val="00F01F81"/>
    <w:rsid w:val="00F0238E"/>
    <w:rsid w:val="00F02F89"/>
    <w:rsid w:val="00F06C2F"/>
    <w:rsid w:val="00F102A4"/>
    <w:rsid w:val="00F1125E"/>
    <w:rsid w:val="00F12526"/>
    <w:rsid w:val="00F1336F"/>
    <w:rsid w:val="00F140C5"/>
    <w:rsid w:val="00F149BD"/>
    <w:rsid w:val="00F16044"/>
    <w:rsid w:val="00F1619A"/>
    <w:rsid w:val="00F16694"/>
    <w:rsid w:val="00F168F0"/>
    <w:rsid w:val="00F16EF2"/>
    <w:rsid w:val="00F17621"/>
    <w:rsid w:val="00F2057C"/>
    <w:rsid w:val="00F21C6A"/>
    <w:rsid w:val="00F21CDC"/>
    <w:rsid w:val="00F23DBF"/>
    <w:rsid w:val="00F25B1D"/>
    <w:rsid w:val="00F26A35"/>
    <w:rsid w:val="00F3378B"/>
    <w:rsid w:val="00F400E2"/>
    <w:rsid w:val="00F40A56"/>
    <w:rsid w:val="00F4340D"/>
    <w:rsid w:val="00F469D8"/>
    <w:rsid w:val="00F51A27"/>
    <w:rsid w:val="00F529B9"/>
    <w:rsid w:val="00F52D93"/>
    <w:rsid w:val="00F53EF4"/>
    <w:rsid w:val="00F550D6"/>
    <w:rsid w:val="00F553BB"/>
    <w:rsid w:val="00F57F18"/>
    <w:rsid w:val="00F6125C"/>
    <w:rsid w:val="00F61782"/>
    <w:rsid w:val="00F628AD"/>
    <w:rsid w:val="00F62B10"/>
    <w:rsid w:val="00F62DFA"/>
    <w:rsid w:val="00F6444E"/>
    <w:rsid w:val="00F65642"/>
    <w:rsid w:val="00F657D0"/>
    <w:rsid w:val="00F663F2"/>
    <w:rsid w:val="00F71682"/>
    <w:rsid w:val="00F72355"/>
    <w:rsid w:val="00F75DCB"/>
    <w:rsid w:val="00F81F0A"/>
    <w:rsid w:val="00F82AC2"/>
    <w:rsid w:val="00F84F3F"/>
    <w:rsid w:val="00F85288"/>
    <w:rsid w:val="00F868A2"/>
    <w:rsid w:val="00F873A4"/>
    <w:rsid w:val="00F87756"/>
    <w:rsid w:val="00F87DC1"/>
    <w:rsid w:val="00F934B1"/>
    <w:rsid w:val="00F9439E"/>
    <w:rsid w:val="00F94D3B"/>
    <w:rsid w:val="00F958C6"/>
    <w:rsid w:val="00F9597E"/>
    <w:rsid w:val="00FA05A1"/>
    <w:rsid w:val="00FA0C01"/>
    <w:rsid w:val="00FA1BFB"/>
    <w:rsid w:val="00FA3608"/>
    <w:rsid w:val="00FA3DFD"/>
    <w:rsid w:val="00FA3E5D"/>
    <w:rsid w:val="00FA43E3"/>
    <w:rsid w:val="00FA6E6A"/>
    <w:rsid w:val="00FA70A3"/>
    <w:rsid w:val="00FB4131"/>
    <w:rsid w:val="00FB471D"/>
    <w:rsid w:val="00FB551B"/>
    <w:rsid w:val="00FB5C4A"/>
    <w:rsid w:val="00FB6F10"/>
    <w:rsid w:val="00FB7512"/>
    <w:rsid w:val="00FB79FA"/>
    <w:rsid w:val="00FC1094"/>
    <w:rsid w:val="00FC2E5A"/>
    <w:rsid w:val="00FD044C"/>
    <w:rsid w:val="00FD1FAB"/>
    <w:rsid w:val="00FD2578"/>
    <w:rsid w:val="00FD2EA6"/>
    <w:rsid w:val="00FD3F44"/>
    <w:rsid w:val="00FD7716"/>
    <w:rsid w:val="00FD7B9C"/>
    <w:rsid w:val="00FE17D6"/>
    <w:rsid w:val="00FE3D1B"/>
    <w:rsid w:val="00FE7047"/>
    <w:rsid w:val="00FF34F4"/>
    <w:rsid w:val="00FF4A58"/>
    <w:rsid w:val="01585E46"/>
    <w:rsid w:val="023C5A98"/>
    <w:rsid w:val="07DC0259"/>
    <w:rsid w:val="08FB6765"/>
    <w:rsid w:val="0BB41A03"/>
    <w:rsid w:val="0C3B2538"/>
    <w:rsid w:val="10540117"/>
    <w:rsid w:val="12B95D7F"/>
    <w:rsid w:val="13144EE0"/>
    <w:rsid w:val="13855637"/>
    <w:rsid w:val="149C5386"/>
    <w:rsid w:val="15827FB2"/>
    <w:rsid w:val="16B857D0"/>
    <w:rsid w:val="16CD62D4"/>
    <w:rsid w:val="171A355C"/>
    <w:rsid w:val="17B42ECA"/>
    <w:rsid w:val="19385464"/>
    <w:rsid w:val="1A041D8F"/>
    <w:rsid w:val="1B9A1A67"/>
    <w:rsid w:val="1BE43051"/>
    <w:rsid w:val="21E52B23"/>
    <w:rsid w:val="23A07160"/>
    <w:rsid w:val="2505518E"/>
    <w:rsid w:val="2D9D16E0"/>
    <w:rsid w:val="2DB85C52"/>
    <w:rsid w:val="317B5215"/>
    <w:rsid w:val="34A81196"/>
    <w:rsid w:val="3616562A"/>
    <w:rsid w:val="365455CE"/>
    <w:rsid w:val="37095CE2"/>
    <w:rsid w:val="3A3955DB"/>
    <w:rsid w:val="3C913193"/>
    <w:rsid w:val="3F1F689D"/>
    <w:rsid w:val="42E1319E"/>
    <w:rsid w:val="439144E6"/>
    <w:rsid w:val="473F5D7F"/>
    <w:rsid w:val="4A521B43"/>
    <w:rsid w:val="4FAF5AA2"/>
    <w:rsid w:val="50904894"/>
    <w:rsid w:val="510E574F"/>
    <w:rsid w:val="53A2272D"/>
    <w:rsid w:val="53A26875"/>
    <w:rsid w:val="53BF1054"/>
    <w:rsid w:val="53ED04BA"/>
    <w:rsid w:val="557004BD"/>
    <w:rsid w:val="59882DF6"/>
    <w:rsid w:val="5F5C2C00"/>
    <w:rsid w:val="602F7521"/>
    <w:rsid w:val="6453596C"/>
    <w:rsid w:val="6556489A"/>
    <w:rsid w:val="66F028D9"/>
    <w:rsid w:val="68F105A6"/>
    <w:rsid w:val="6A2C60B4"/>
    <w:rsid w:val="6AA7168F"/>
    <w:rsid w:val="6AE67CAB"/>
    <w:rsid w:val="6B110801"/>
    <w:rsid w:val="6DB75165"/>
    <w:rsid w:val="6E1B6705"/>
    <w:rsid w:val="6E884406"/>
    <w:rsid w:val="705F2F83"/>
    <w:rsid w:val="710A2C4E"/>
    <w:rsid w:val="71611567"/>
    <w:rsid w:val="71903EAD"/>
    <w:rsid w:val="71E434BE"/>
    <w:rsid w:val="72152E4A"/>
    <w:rsid w:val="7223254D"/>
    <w:rsid w:val="72664C21"/>
    <w:rsid w:val="751A31ED"/>
    <w:rsid w:val="7629605F"/>
    <w:rsid w:val="764A3FE8"/>
    <w:rsid w:val="778E6E41"/>
    <w:rsid w:val="78390D97"/>
    <w:rsid w:val="7A633D86"/>
    <w:rsid w:val="7AF401E4"/>
    <w:rsid w:val="7B0A7533"/>
    <w:rsid w:val="7BF82BA9"/>
    <w:rsid w:val="7DF32C23"/>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atentStyles>
  <w:style w:type="paragraph" w:default="1" w:styleId="1">
    <w:name w:val="Normal"/>
    <w:next w:val="2"/>
    <w:qFormat/>
    <w:uiPriority w:val="0"/>
    <w:pPr>
      <w:spacing w:after="200" w:line="276" w:lineRule="auto"/>
    </w:pPr>
    <w:rPr>
      <w:rFonts w:ascii="Times New Roman" w:hAnsi="Times New Roman" w:eastAsia="Times New Roman" w:cs="Times New Roman"/>
      <w:sz w:val="24"/>
      <w:szCs w:val="24"/>
      <w:lang w:val="ru-RU" w:eastAsia="ru-RU" w:bidi="ar-SA"/>
    </w:rPr>
  </w:style>
  <w:style w:type="paragraph" w:styleId="3">
    <w:name w:val="heading 2"/>
    <w:basedOn w:val="1"/>
    <w:next w:val="1"/>
    <w:unhideWhenUsed/>
    <w:qFormat/>
    <w:locked/>
    <w:uiPriority w:val="0"/>
    <w:pPr>
      <w:keepNext/>
      <w:spacing w:before="240" w:after="60"/>
      <w:ind w:firstLine="11"/>
      <w:jc w:val="both"/>
      <w:outlineLvl w:val="1"/>
    </w:pPr>
    <w:rPr>
      <w:rFonts w:ascii="Arial" w:hAnsi="Arial"/>
      <w:b/>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3"/>
    <w:qFormat/>
    <w:uiPriority w:val="99"/>
    <w:pPr>
      <w:tabs>
        <w:tab w:val="left" w:pos="720"/>
      </w:tabs>
      <w:overflowPunct w:val="0"/>
      <w:autoSpaceDE w:val="0"/>
      <w:autoSpaceDN w:val="0"/>
      <w:adjustRightInd w:val="0"/>
      <w:jc w:val="right"/>
      <w:textAlignment w:val="baseline"/>
    </w:pPr>
    <w:rPr>
      <w:rFonts w:ascii="Arial" w:hAnsi="Arial"/>
      <w:sz w:val="28"/>
      <w:szCs w:val="20"/>
    </w:rPr>
  </w:style>
  <w:style w:type="paragraph" w:styleId="4">
    <w:name w:val="Balloon Text"/>
    <w:basedOn w:val="1"/>
    <w:link w:val="19"/>
    <w:semiHidden/>
    <w:qFormat/>
    <w:uiPriority w:val="99"/>
    <w:rPr>
      <w:rFonts w:ascii="Tahoma" w:hAnsi="Tahoma" w:cs="Tahoma"/>
      <w:sz w:val="16"/>
      <w:szCs w:val="16"/>
    </w:rPr>
  </w:style>
  <w:style w:type="paragraph" w:styleId="5">
    <w:name w:val="Body Text Indent 3"/>
    <w:basedOn w:val="1"/>
    <w:link w:val="17"/>
    <w:qFormat/>
    <w:uiPriority w:val="99"/>
    <w:pPr>
      <w:ind w:left="567"/>
      <w:jc w:val="both"/>
    </w:pPr>
    <w:rPr>
      <w:rFonts w:ascii="Arial" w:hAnsi="Arial"/>
      <w:sz w:val="22"/>
      <w:szCs w:val="20"/>
    </w:rPr>
  </w:style>
  <w:style w:type="paragraph" w:styleId="6">
    <w:name w:val="footnote text"/>
    <w:basedOn w:val="1"/>
    <w:link w:val="25"/>
    <w:qFormat/>
    <w:uiPriority w:val="0"/>
    <w:pPr>
      <w:overflowPunct w:val="0"/>
      <w:autoSpaceDE w:val="0"/>
      <w:autoSpaceDN w:val="0"/>
      <w:adjustRightInd w:val="0"/>
    </w:pPr>
    <w:rPr>
      <w:sz w:val="20"/>
      <w:szCs w:val="20"/>
    </w:rPr>
  </w:style>
  <w:style w:type="paragraph" w:styleId="7">
    <w:name w:val="header"/>
    <w:basedOn w:val="1"/>
    <w:link w:val="21"/>
    <w:qFormat/>
    <w:uiPriority w:val="99"/>
    <w:pPr>
      <w:tabs>
        <w:tab w:val="center" w:pos="4677"/>
        <w:tab w:val="right" w:pos="9355"/>
      </w:tabs>
    </w:pPr>
  </w:style>
  <w:style w:type="paragraph" w:styleId="8">
    <w:name w:val="Body Text Indent"/>
    <w:basedOn w:val="1"/>
    <w:link w:val="16"/>
    <w:qFormat/>
    <w:uiPriority w:val="99"/>
    <w:pPr>
      <w:ind w:firstLine="567"/>
      <w:jc w:val="both"/>
    </w:pPr>
    <w:rPr>
      <w:szCs w:val="20"/>
    </w:rPr>
  </w:style>
  <w:style w:type="paragraph" w:styleId="9">
    <w:name w:val="footer"/>
    <w:basedOn w:val="1"/>
    <w:link w:val="18"/>
    <w:qFormat/>
    <w:uiPriority w:val="99"/>
    <w:pPr>
      <w:tabs>
        <w:tab w:val="center" w:pos="4677"/>
        <w:tab w:val="right" w:pos="9355"/>
      </w:tabs>
    </w:pPr>
  </w:style>
  <w:style w:type="paragraph" w:styleId="10">
    <w:name w:val="Body Text Indent 2"/>
    <w:basedOn w:val="1"/>
    <w:link w:val="24"/>
    <w:qFormat/>
    <w:uiPriority w:val="99"/>
    <w:pPr>
      <w:spacing w:after="120" w:line="480" w:lineRule="auto"/>
      <w:ind w:left="283"/>
    </w:pPr>
    <w:rPr>
      <w:sz w:val="20"/>
      <w:szCs w:val="20"/>
    </w:rPr>
  </w:style>
  <w:style w:type="character" w:styleId="12">
    <w:name w:val="Hyperlink"/>
    <w:qFormat/>
    <w:uiPriority w:val="99"/>
    <w:rPr>
      <w:rFonts w:cs="Times New Roman"/>
      <w:color w:val="0000FF"/>
      <w:u w:val="single"/>
    </w:rPr>
  </w:style>
  <w:style w:type="character" w:styleId="13">
    <w:name w:val="page number"/>
    <w:basedOn w:val="11"/>
    <w:qFormat/>
    <w:uiPriority w:val="99"/>
    <w:rPr>
      <w:rFonts w:cs="Times New Roman"/>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Основной текст с отступом Знак"/>
    <w:link w:val="8"/>
    <w:semiHidden/>
    <w:qFormat/>
    <w:locked/>
    <w:uiPriority w:val="99"/>
    <w:rPr>
      <w:rFonts w:cs="Times New Roman"/>
      <w:sz w:val="24"/>
      <w:szCs w:val="24"/>
    </w:rPr>
  </w:style>
  <w:style w:type="character" w:customStyle="1" w:styleId="17">
    <w:name w:val="Основной текст с отступом 3 Знак"/>
    <w:link w:val="5"/>
    <w:semiHidden/>
    <w:qFormat/>
    <w:locked/>
    <w:uiPriority w:val="99"/>
    <w:rPr>
      <w:rFonts w:cs="Times New Roman"/>
      <w:sz w:val="16"/>
      <w:szCs w:val="16"/>
    </w:rPr>
  </w:style>
  <w:style w:type="character" w:customStyle="1" w:styleId="18">
    <w:name w:val="Нижний колонтитул Знак"/>
    <w:link w:val="9"/>
    <w:qFormat/>
    <w:locked/>
    <w:uiPriority w:val="99"/>
    <w:rPr>
      <w:rFonts w:cs="Times New Roman"/>
      <w:sz w:val="24"/>
      <w:lang w:val="ru-RU" w:eastAsia="ru-RU"/>
    </w:rPr>
  </w:style>
  <w:style w:type="character" w:customStyle="1" w:styleId="19">
    <w:name w:val="Текст выноски Знак"/>
    <w:link w:val="4"/>
    <w:semiHidden/>
    <w:qFormat/>
    <w:locked/>
    <w:uiPriority w:val="99"/>
    <w:rPr>
      <w:rFonts w:cs="Times New Roman"/>
      <w:sz w:val="2"/>
    </w:rPr>
  </w:style>
  <w:style w:type="paragraph" w:customStyle="1" w:styleId="20">
    <w:name w:val="ConsNormal"/>
    <w:link w:val="26"/>
    <w:qFormat/>
    <w:uiPriority w:val="99"/>
    <w:pPr>
      <w:widowControl w:val="0"/>
      <w:autoSpaceDE w:val="0"/>
      <w:autoSpaceDN w:val="0"/>
      <w:adjustRightInd w:val="0"/>
      <w:spacing w:after="200" w:line="276" w:lineRule="auto"/>
      <w:ind w:firstLine="720"/>
    </w:pPr>
    <w:rPr>
      <w:rFonts w:ascii="Arial" w:hAnsi="Arial" w:eastAsia="Times New Roman" w:cs="Times New Roman"/>
      <w:sz w:val="22"/>
      <w:szCs w:val="22"/>
      <w:lang w:val="ru-RU" w:eastAsia="ru-RU" w:bidi="ar-SA"/>
    </w:rPr>
  </w:style>
  <w:style w:type="character" w:customStyle="1" w:styleId="21">
    <w:name w:val="Верхний колонтитул Знак"/>
    <w:link w:val="7"/>
    <w:qFormat/>
    <w:locked/>
    <w:uiPriority w:val="99"/>
    <w:rPr>
      <w:rFonts w:cs="Times New Roman"/>
      <w:sz w:val="24"/>
      <w:lang w:val="ru-RU" w:eastAsia="ru-RU"/>
    </w:rPr>
  </w:style>
  <w:style w:type="paragraph" w:customStyle="1" w:styleId="22">
    <w:name w:val="ConsPlusNormal"/>
    <w:qFormat/>
    <w:uiPriority w:val="0"/>
    <w:pPr>
      <w:widowControl w:val="0"/>
      <w:autoSpaceDE w:val="0"/>
      <w:autoSpaceDN w:val="0"/>
      <w:adjustRightInd w:val="0"/>
      <w:spacing w:after="200" w:line="276" w:lineRule="auto"/>
      <w:ind w:firstLine="720"/>
    </w:pPr>
    <w:rPr>
      <w:rFonts w:ascii="Arial" w:hAnsi="Arial" w:eastAsia="Times New Roman" w:cs="Arial"/>
      <w:lang w:val="ru-RU" w:eastAsia="ru-RU" w:bidi="ar-SA"/>
    </w:rPr>
  </w:style>
  <w:style w:type="character" w:customStyle="1" w:styleId="23">
    <w:name w:val="Основной текст Знак"/>
    <w:link w:val="2"/>
    <w:semiHidden/>
    <w:qFormat/>
    <w:locked/>
    <w:uiPriority w:val="99"/>
    <w:rPr>
      <w:rFonts w:cs="Times New Roman"/>
      <w:sz w:val="24"/>
      <w:szCs w:val="24"/>
    </w:rPr>
  </w:style>
  <w:style w:type="character" w:customStyle="1" w:styleId="24">
    <w:name w:val="Основной текст с отступом 2 Знак"/>
    <w:link w:val="10"/>
    <w:qFormat/>
    <w:locked/>
    <w:uiPriority w:val="99"/>
    <w:rPr>
      <w:rFonts w:cs="Times New Roman"/>
    </w:rPr>
  </w:style>
  <w:style w:type="character" w:customStyle="1" w:styleId="25">
    <w:name w:val="Текст сноски Знак"/>
    <w:link w:val="6"/>
    <w:qFormat/>
    <w:locked/>
    <w:uiPriority w:val="0"/>
    <w:rPr>
      <w:rFonts w:cs="Times New Roman"/>
    </w:rPr>
  </w:style>
  <w:style w:type="character" w:customStyle="1" w:styleId="26">
    <w:name w:val="ConsNormal Знак"/>
    <w:link w:val="20"/>
    <w:qFormat/>
    <w:locked/>
    <w:uiPriority w:val="99"/>
    <w:rPr>
      <w:rFonts w:ascii="Arial" w:hAnsi="Arial"/>
      <w:sz w:val="22"/>
      <w:lang w:val="ru-RU" w:eastAsia="ru-RU"/>
    </w:rPr>
  </w:style>
  <w:style w:type="paragraph" w:customStyle="1" w:styleId="27">
    <w:name w:val="Абзац списка1"/>
    <w:basedOn w:val="1"/>
    <w:qFormat/>
    <w:uiPriority w:val="99"/>
    <w:pPr>
      <w:ind w:left="720"/>
      <w:contextualSpacing/>
    </w:pPr>
  </w:style>
  <w:style w:type="character" w:customStyle="1" w:styleId="28">
    <w:name w:val="Знак Знак2"/>
    <w:semiHidden/>
    <w:qFormat/>
    <w:locked/>
    <w:uiPriority w:val="99"/>
    <w:rPr>
      <w:lang w:val="ru-RU" w:eastAsia="ru-RU"/>
    </w:rPr>
  </w:style>
  <w:style w:type="paragraph" w:customStyle="1" w:styleId="29">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telecom</Company>
  <Pages>6</Pages>
  <Words>2372</Words>
  <Characters>13525</Characters>
  <Lines>112</Lines>
  <Paragraphs>31</Paragraphs>
  <ScaleCrop>false</ScaleCrop>
  <LinksUpToDate>false</LinksUpToDate>
  <CharactersWithSpaces>15866</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2015-08-10T16:25:00Z</dcterms:created>
  <dc:creator>oks5</dc:creator>
  <cp:lastModifiedBy>grigoreva_mk</cp:lastModifiedBy>
  <cp:lastPrinted>2024-10-31T05:04:00Z</cp:lastPrinted>
  <dcterms:modified xsi:type="dcterms:W3CDTF">2025-03-27T09:40:58Z</dcterms:modified>
  <dc:title>Утвержда</dc:title>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1049-10.2.0.5978</vt:lpwstr>
  </property>
</Properties>
</file>